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3D5F" w14:textId="77777777" w:rsidR="003A4475" w:rsidRDefault="003A4475" w:rsidP="00B05EA2">
      <w:pPr>
        <w:ind w:left="720" w:firstLine="720"/>
        <w:outlineLvl w:val="0"/>
        <w:rPr>
          <w:rFonts w:ascii="Arial" w:hAnsi="Arial" w:cs="Arial"/>
          <w:b/>
          <w:sz w:val="28"/>
          <w:szCs w:val="28"/>
          <w:u w:val="single"/>
          <w:lang w:val="en-GB"/>
        </w:rPr>
      </w:pPr>
    </w:p>
    <w:p w14:paraId="3D7DEC90" w14:textId="6F990E0E" w:rsidR="00EB77A9" w:rsidRPr="002C537F" w:rsidRDefault="00EB77A9" w:rsidP="003A4475">
      <w:pPr>
        <w:ind w:left="720" w:firstLine="720"/>
        <w:jc w:val="center"/>
        <w:outlineLvl w:val="0"/>
        <w:rPr>
          <w:b/>
          <w:sz w:val="28"/>
          <w:szCs w:val="28"/>
          <w:u w:val="single"/>
          <w:lang w:val="en-GB"/>
        </w:rPr>
      </w:pPr>
      <w:r w:rsidRPr="002C537F">
        <w:rPr>
          <w:b/>
          <w:sz w:val="28"/>
          <w:szCs w:val="28"/>
          <w:u w:val="single"/>
          <w:lang w:val="en-GB"/>
        </w:rPr>
        <w:t>REQUEST FOR QUOTATION</w:t>
      </w:r>
    </w:p>
    <w:p w14:paraId="22E9231C" w14:textId="3E2517B2" w:rsidR="002C0C60" w:rsidRPr="002C537F" w:rsidRDefault="002C0C60" w:rsidP="0021259C">
      <w:pPr>
        <w:rPr>
          <w:b/>
          <w:lang w:val="en-GB"/>
        </w:rPr>
      </w:pPr>
    </w:p>
    <w:p w14:paraId="300AE254" w14:textId="77777777" w:rsidR="003A4475" w:rsidRPr="002C537F" w:rsidRDefault="003A4475" w:rsidP="0021259C">
      <w:pPr>
        <w:rPr>
          <w:b/>
          <w:lang w:val="en-GB"/>
        </w:rPr>
      </w:pPr>
    </w:p>
    <w:p w14:paraId="6A54F191" w14:textId="72F81430" w:rsidR="00287E65" w:rsidRPr="00E67050" w:rsidRDefault="00735F8F" w:rsidP="00F75856">
      <w:pPr>
        <w:jc w:val="right"/>
        <w:rPr>
          <w:bCs/>
          <w:sz w:val="22"/>
          <w:szCs w:val="22"/>
          <w:lang w:val="en-GB"/>
        </w:rPr>
      </w:pPr>
      <w:r w:rsidRPr="00E67050">
        <w:rPr>
          <w:bCs/>
          <w:sz w:val="22"/>
          <w:szCs w:val="22"/>
          <w:lang w:val="en-GB"/>
        </w:rPr>
        <w:t>Date:</w:t>
      </w:r>
      <w:r w:rsidR="00287E65" w:rsidRPr="00E67050">
        <w:rPr>
          <w:bCs/>
          <w:sz w:val="22"/>
          <w:szCs w:val="22"/>
          <w:lang w:val="en-GB"/>
        </w:rPr>
        <w:t xml:space="preserve"> </w:t>
      </w:r>
      <w:r w:rsidR="00E726CD" w:rsidRPr="00E67050">
        <w:rPr>
          <w:bCs/>
          <w:sz w:val="22"/>
          <w:szCs w:val="22"/>
          <w:lang w:val="en-GB"/>
        </w:rPr>
        <w:t>23</w:t>
      </w:r>
      <w:r w:rsidR="00700E95" w:rsidRPr="00E67050">
        <w:rPr>
          <w:bCs/>
          <w:sz w:val="22"/>
          <w:szCs w:val="22"/>
          <w:lang w:val="en-GB"/>
        </w:rPr>
        <w:t xml:space="preserve">-Feb-2025 </w:t>
      </w:r>
    </w:p>
    <w:p w14:paraId="1DB62F0E" w14:textId="77777777" w:rsidR="00287E65" w:rsidRPr="00E67050" w:rsidRDefault="00287E65" w:rsidP="0021259C">
      <w:pPr>
        <w:rPr>
          <w:bCs/>
          <w:sz w:val="22"/>
          <w:szCs w:val="22"/>
          <w:lang w:val="en-GB"/>
        </w:rPr>
      </w:pPr>
    </w:p>
    <w:p w14:paraId="40CD386C" w14:textId="77777777" w:rsidR="00287E65" w:rsidRPr="00E67050" w:rsidRDefault="002C0C60" w:rsidP="00DD42D0">
      <w:pPr>
        <w:pStyle w:val="paragraph"/>
        <w:spacing w:before="0" w:beforeAutospacing="0" w:after="0" w:afterAutospacing="0"/>
        <w:textAlignment w:val="baseline"/>
        <w:rPr>
          <w:b/>
          <w:bCs/>
          <w:i/>
          <w:iCs/>
          <w:sz w:val="22"/>
          <w:szCs w:val="22"/>
          <w:lang w:eastAsia="nb-NO"/>
        </w:rPr>
      </w:pPr>
      <w:r w:rsidRPr="00E67050">
        <w:rPr>
          <w:b/>
          <w:bCs/>
          <w:i/>
          <w:iCs/>
          <w:sz w:val="22"/>
          <w:szCs w:val="22"/>
          <w:lang w:eastAsia="nb-NO"/>
        </w:rPr>
        <w:t xml:space="preserve">From: </w:t>
      </w:r>
      <w:r w:rsidR="00DD42D0" w:rsidRPr="00E67050">
        <w:rPr>
          <w:b/>
          <w:bCs/>
          <w:i/>
          <w:iCs/>
          <w:sz w:val="22"/>
          <w:szCs w:val="22"/>
          <w:lang w:eastAsia="nb-NO"/>
        </w:rPr>
        <w:t> </w:t>
      </w:r>
    </w:p>
    <w:p w14:paraId="7098FBF6" w14:textId="03056C9D" w:rsidR="00594E0F" w:rsidRPr="00E67050" w:rsidRDefault="00393CBA" w:rsidP="00594E0F">
      <w:pPr>
        <w:outlineLvl w:val="0"/>
        <w:rPr>
          <w:sz w:val="22"/>
          <w:szCs w:val="22"/>
          <w:lang w:val="en-GB"/>
        </w:rPr>
      </w:pPr>
      <w:r w:rsidRPr="00E67050">
        <w:rPr>
          <w:sz w:val="22"/>
          <w:szCs w:val="22"/>
          <w:lang w:val="en-GB"/>
        </w:rPr>
        <w:t>Norwegian Refugee Council</w:t>
      </w:r>
      <w:r w:rsidR="00594E0F" w:rsidRPr="00E67050">
        <w:rPr>
          <w:sz w:val="22"/>
          <w:szCs w:val="22"/>
          <w:lang w:val="en-GB"/>
        </w:rPr>
        <w:t xml:space="preserve"> (NRC)</w:t>
      </w:r>
    </w:p>
    <w:p w14:paraId="380703CE" w14:textId="77777777" w:rsidR="00594E0F" w:rsidRPr="00E67050" w:rsidRDefault="00594E0F" w:rsidP="00594E0F">
      <w:pPr>
        <w:outlineLvl w:val="0"/>
        <w:rPr>
          <w:sz w:val="22"/>
          <w:szCs w:val="22"/>
          <w:lang w:val="en-GB"/>
        </w:rPr>
      </w:pPr>
      <w:r w:rsidRPr="00E67050">
        <w:rPr>
          <w:sz w:val="22"/>
          <w:szCs w:val="22"/>
          <w:lang w:val="en-GB"/>
        </w:rPr>
        <w:t>Khartoum Country Office</w:t>
      </w:r>
    </w:p>
    <w:p w14:paraId="6FA1851D" w14:textId="3D4B2635" w:rsidR="00287E65" w:rsidRPr="00E67050" w:rsidRDefault="00287E65" w:rsidP="00DD42D0">
      <w:pPr>
        <w:pStyle w:val="paragraph"/>
        <w:spacing w:before="0" w:beforeAutospacing="0" w:after="0" w:afterAutospacing="0"/>
        <w:textAlignment w:val="baseline"/>
        <w:rPr>
          <w:sz w:val="22"/>
          <w:szCs w:val="22"/>
          <w:lang w:eastAsia="nb-NO"/>
        </w:rPr>
      </w:pPr>
    </w:p>
    <w:p w14:paraId="7FB55A27" w14:textId="057320EF" w:rsidR="00D6753F" w:rsidRPr="00E67050" w:rsidRDefault="00D6753F" w:rsidP="00A45EF7">
      <w:pPr>
        <w:pStyle w:val="paragraph"/>
        <w:spacing w:before="0" w:beforeAutospacing="0" w:after="0" w:afterAutospacing="0"/>
        <w:textAlignment w:val="baseline"/>
        <w:rPr>
          <w:sz w:val="22"/>
          <w:szCs w:val="22"/>
          <w:lang w:val="fr-FR" w:eastAsia="nb-NO"/>
        </w:rPr>
      </w:pPr>
      <w:r w:rsidRPr="00E67050">
        <w:rPr>
          <w:sz w:val="22"/>
          <w:szCs w:val="22"/>
          <w:lang w:val="fr-FR" w:eastAsia="nb-NO"/>
        </w:rPr>
        <w:t xml:space="preserve">Contact </w:t>
      </w:r>
      <w:r w:rsidR="00E11594" w:rsidRPr="00E67050">
        <w:rPr>
          <w:sz w:val="22"/>
          <w:szCs w:val="22"/>
          <w:lang w:val="fr-FR" w:eastAsia="nb-NO"/>
        </w:rPr>
        <w:t>Person :</w:t>
      </w:r>
      <w:r w:rsidRPr="00E67050">
        <w:rPr>
          <w:sz w:val="22"/>
          <w:szCs w:val="22"/>
          <w:lang w:val="fr-FR" w:eastAsia="nb-NO"/>
        </w:rPr>
        <w:tab/>
      </w:r>
      <w:r w:rsidR="00700E95" w:rsidRPr="00E67050">
        <w:rPr>
          <w:b/>
          <w:bCs/>
          <w:sz w:val="22"/>
          <w:szCs w:val="22"/>
          <w:lang w:val="fr-FR" w:eastAsia="nb-NO"/>
        </w:rPr>
        <w:t>Nuserald</w:t>
      </w:r>
      <w:r w:rsidR="003F535E" w:rsidRPr="00E67050">
        <w:rPr>
          <w:b/>
          <w:bCs/>
          <w:sz w:val="22"/>
          <w:szCs w:val="22"/>
          <w:lang w:val="fr-FR" w:eastAsia="nb-NO"/>
        </w:rPr>
        <w:t xml:space="preserve">een Eisa </w:t>
      </w:r>
    </w:p>
    <w:p w14:paraId="6B508845" w14:textId="4889F9E1" w:rsidR="00D6753F" w:rsidRPr="00E67050" w:rsidRDefault="003A4475" w:rsidP="00B462E4">
      <w:pPr>
        <w:pStyle w:val="paragraph"/>
        <w:spacing w:before="0" w:beforeAutospacing="0" w:after="0" w:afterAutospacing="0"/>
        <w:textAlignment w:val="baseline"/>
        <w:rPr>
          <w:sz w:val="22"/>
          <w:szCs w:val="22"/>
          <w:lang w:val="fr-FR" w:eastAsia="nb-NO"/>
        </w:rPr>
      </w:pPr>
      <w:proofErr w:type="gramStart"/>
      <w:r w:rsidRPr="00E67050">
        <w:rPr>
          <w:sz w:val="22"/>
          <w:szCs w:val="22"/>
          <w:lang w:val="fr-FR" w:eastAsia="nb-NO"/>
        </w:rPr>
        <w:t>Position:</w:t>
      </w:r>
      <w:proofErr w:type="gramEnd"/>
      <w:r w:rsidR="00D6753F" w:rsidRPr="00E67050">
        <w:rPr>
          <w:sz w:val="22"/>
          <w:szCs w:val="22"/>
          <w:lang w:val="fr-FR" w:eastAsia="nb-NO"/>
        </w:rPr>
        <w:tab/>
      </w:r>
      <w:r w:rsidR="00D6753F" w:rsidRPr="00E67050">
        <w:rPr>
          <w:sz w:val="22"/>
          <w:szCs w:val="22"/>
          <w:lang w:val="fr-FR" w:eastAsia="nb-NO"/>
        </w:rPr>
        <w:tab/>
      </w:r>
      <w:r w:rsidR="003F535E" w:rsidRPr="00E67050">
        <w:rPr>
          <w:sz w:val="22"/>
          <w:szCs w:val="22"/>
          <w:lang w:val="fr-FR" w:eastAsia="nb-NO"/>
        </w:rPr>
        <w:t xml:space="preserve">Logistics Coordinator </w:t>
      </w:r>
      <w:r w:rsidR="00105D2E" w:rsidRPr="00E67050">
        <w:rPr>
          <w:sz w:val="22"/>
          <w:szCs w:val="22"/>
          <w:lang w:val="fr-FR" w:eastAsia="nb-NO"/>
        </w:rPr>
        <w:t xml:space="preserve"> </w:t>
      </w:r>
    </w:p>
    <w:p w14:paraId="0B88B3E2" w14:textId="4C7472B3" w:rsidR="00D6753F" w:rsidRPr="00E67050" w:rsidRDefault="00FC3F5F" w:rsidP="00861BE5">
      <w:pPr>
        <w:pStyle w:val="paragraph"/>
        <w:spacing w:before="0" w:beforeAutospacing="0" w:after="0" w:afterAutospacing="0"/>
        <w:textAlignment w:val="baseline"/>
        <w:rPr>
          <w:sz w:val="22"/>
          <w:szCs w:val="22"/>
          <w:lang w:val="fr-FR" w:eastAsia="nb-NO"/>
        </w:rPr>
      </w:pPr>
      <w:proofErr w:type="gramStart"/>
      <w:r w:rsidRPr="00E67050">
        <w:rPr>
          <w:sz w:val="22"/>
          <w:szCs w:val="22"/>
          <w:lang w:val="fr-FR" w:eastAsia="nb-NO"/>
        </w:rPr>
        <w:t>Email:</w:t>
      </w:r>
      <w:proofErr w:type="gramEnd"/>
      <w:r w:rsidR="00D6753F" w:rsidRPr="00E67050">
        <w:rPr>
          <w:sz w:val="22"/>
          <w:szCs w:val="22"/>
          <w:lang w:val="fr-FR" w:eastAsia="nb-NO"/>
        </w:rPr>
        <w:t xml:space="preserve"> </w:t>
      </w:r>
      <w:r w:rsidR="00D6753F" w:rsidRPr="00E67050">
        <w:rPr>
          <w:sz w:val="22"/>
          <w:szCs w:val="22"/>
          <w:lang w:val="fr-FR" w:eastAsia="nb-NO"/>
        </w:rPr>
        <w:tab/>
      </w:r>
      <w:r w:rsidR="00D6753F" w:rsidRPr="00E67050">
        <w:rPr>
          <w:sz w:val="22"/>
          <w:szCs w:val="22"/>
          <w:lang w:val="fr-FR" w:eastAsia="nb-NO"/>
        </w:rPr>
        <w:tab/>
      </w:r>
      <w:hyperlink r:id="rId11" w:history="1">
        <w:r w:rsidR="00151FF8" w:rsidRPr="00E67050">
          <w:rPr>
            <w:rStyle w:val="Hyperlink"/>
            <w:lang w:val="fr-FR"/>
          </w:rPr>
          <w:t>sd.procurement@nrc.no</w:t>
        </w:r>
      </w:hyperlink>
      <w:r w:rsidR="00E640B3" w:rsidRPr="00E67050">
        <w:rPr>
          <w:rStyle w:val="Hyperlink"/>
          <w:lang w:val="fr-FR"/>
        </w:rPr>
        <w:t xml:space="preserve"> </w:t>
      </w:r>
    </w:p>
    <w:p w14:paraId="01F654DB" w14:textId="60E4888A" w:rsidR="002C0C60" w:rsidRPr="00E67050" w:rsidRDefault="002C0C60" w:rsidP="00D10583">
      <w:pPr>
        <w:outlineLvl w:val="0"/>
        <w:rPr>
          <w:sz w:val="22"/>
          <w:szCs w:val="22"/>
          <w:lang w:val="fr-FR"/>
        </w:rPr>
      </w:pPr>
      <w:r w:rsidRPr="00E67050">
        <w:rPr>
          <w:sz w:val="22"/>
          <w:szCs w:val="22"/>
          <w:lang w:val="fr-FR"/>
        </w:rPr>
        <w:tab/>
      </w:r>
    </w:p>
    <w:p w14:paraId="3A570122" w14:textId="70482D72" w:rsidR="00D10583" w:rsidRPr="002C537F" w:rsidRDefault="00B05EA2" w:rsidP="000351EA">
      <w:pPr>
        <w:ind w:left="720" w:firstLine="720"/>
        <w:outlineLvl w:val="0"/>
        <w:rPr>
          <w:b/>
          <w:bCs/>
          <w:sz w:val="22"/>
          <w:szCs w:val="22"/>
          <w:lang w:val="en-GB"/>
        </w:rPr>
      </w:pPr>
      <w:r w:rsidRPr="00E67050">
        <w:rPr>
          <w:b/>
          <w:bCs/>
          <w:sz w:val="22"/>
          <w:szCs w:val="22"/>
          <w:lang w:val="en-GB"/>
        </w:rPr>
        <w:t xml:space="preserve">Deadline for </w:t>
      </w:r>
      <w:r w:rsidR="005531F3" w:rsidRPr="00E67050">
        <w:rPr>
          <w:b/>
          <w:bCs/>
          <w:sz w:val="22"/>
          <w:szCs w:val="22"/>
          <w:lang w:val="en-GB"/>
        </w:rPr>
        <w:t>submission:</w:t>
      </w:r>
      <w:r w:rsidRPr="00E67050">
        <w:rPr>
          <w:b/>
          <w:bCs/>
          <w:sz w:val="22"/>
          <w:szCs w:val="22"/>
          <w:lang w:val="en-GB"/>
        </w:rPr>
        <w:tab/>
      </w:r>
      <w:r w:rsidR="007879EC">
        <w:rPr>
          <w:b/>
          <w:bCs/>
          <w:sz w:val="22"/>
          <w:szCs w:val="22"/>
          <w:lang w:val="en-GB"/>
        </w:rPr>
        <w:t>8</w:t>
      </w:r>
      <w:r w:rsidR="00360001" w:rsidRPr="00E67050">
        <w:rPr>
          <w:b/>
          <w:bCs/>
          <w:sz w:val="22"/>
          <w:szCs w:val="22"/>
          <w:vertAlign w:val="superscript"/>
          <w:lang w:val="en-GB"/>
        </w:rPr>
        <w:t>th</w:t>
      </w:r>
      <w:r w:rsidR="00483A07" w:rsidRPr="00E67050">
        <w:rPr>
          <w:b/>
          <w:bCs/>
          <w:sz w:val="22"/>
          <w:szCs w:val="22"/>
          <w:lang w:val="en-GB"/>
        </w:rPr>
        <w:t>of March 2025</w:t>
      </w:r>
      <w:r w:rsidR="00944D8E" w:rsidRPr="00E67050">
        <w:rPr>
          <w:b/>
          <w:bCs/>
          <w:sz w:val="22"/>
          <w:szCs w:val="22"/>
          <w:lang w:val="en-GB"/>
        </w:rPr>
        <w:t xml:space="preserve"> </w:t>
      </w:r>
      <w:r w:rsidR="00E92DC3" w:rsidRPr="00E67050">
        <w:rPr>
          <w:b/>
          <w:bCs/>
          <w:sz w:val="22"/>
          <w:szCs w:val="22"/>
          <w:lang w:val="en-GB"/>
        </w:rPr>
        <w:t xml:space="preserve">@ </w:t>
      </w:r>
      <w:r w:rsidR="00105D2E" w:rsidRPr="00E67050">
        <w:rPr>
          <w:b/>
          <w:bCs/>
          <w:sz w:val="22"/>
          <w:szCs w:val="22"/>
          <w:lang w:val="en-GB"/>
        </w:rPr>
        <w:t>04</w:t>
      </w:r>
      <w:r w:rsidR="008475A7" w:rsidRPr="00E67050">
        <w:rPr>
          <w:b/>
          <w:bCs/>
          <w:sz w:val="22"/>
          <w:szCs w:val="22"/>
          <w:lang w:val="en-GB"/>
        </w:rPr>
        <w:t>:00 PM</w:t>
      </w:r>
      <w:r w:rsidR="003A4475" w:rsidRPr="00E67050">
        <w:rPr>
          <w:b/>
          <w:bCs/>
          <w:sz w:val="22"/>
          <w:szCs w:val="22"/>
          <w:lang w:val="en-GB"/>
        </w:rPr>
        <w:t xml:space="preserve"> (GMT+2)</w:t>
      </w:r>
    </w:p>
    <w:p w14:paraId="73374FD0" w14:textId="77777777" w:rsidR="004720C5" w:rsidRPr="002C537F" w:rsidRDefault="004720C5" w:rsidP="004720C5">
      <w:pPr>
        <w:ind w:left="720" w:firstLine="720"/>
        <w:outlineLvl w:val="0"/>
        <w:rPr>
          <w:b/>
          <w:bCs/>
          <w:sz w:val="22"/>
          <w:szCs w:val="22"/>
          <w:lang w:val="en-GB"/>
        </w:rPr>
      </w:pPr>
    </w:p>
    <w:p w14:paraId="078071E0" w14:textId="1016C779" w:rsidR="004720C5" w:rsidRPr="002C537F" w:rsidRDefault="004720C5" w:rsidP="00B462E4">
      <w:pPr>
        <w:outlineLvl w:val="0"/>
        <w:rPr>
          <w:rStyle w:val="Hyperlink"/>
          <w:b/>
        </w:rPr>
      </w:pPr>
      <w:r w:rsidRPr="002C537F">
        <w:rPr>
          <w:sz w:val="22"/>
          <w:szCs w:val="22"/>
          <w:lang w:val="en-GB"/>
        </w:rPr>
        <w:t xml:space="preserve">All interested and eligible firms are requested to submit their offers by </w:t>
      </w:r>
      <w:r w:rsidR="00360001">
        <w:rPr>
          <w:sz w:val="22"/>
          <w:szCs w:val="22"/>
          <w:lang w:val="en-GB"/>
        </w:rPr>
        <w:t>email</w:t>
      </w:r>
      <w:r w:rsidR="00595ECB">
        <w:rPr>
          <w:sz w:val="22"/>
          <w:szCs w:val="22"/>
          <w:lang w:val="en-GB"/>
        </w:rPr>
        <w:t xml:space="preserve"> </w:t>
      </w:r>
      <w:r w:rsidRPr="002C537F">
        <w:rPr>
          <w:sz w:val="22"/>
          <w:szCs w:val="22"/>
          <w:lang w:val="en-GB"/>
        </w:rPr>
        <w:t>submitted to the address specified above</w:t>
      </w:r>
      <w:r w:rsidR="003A4475" w:rsidRPr="002C537F">
        <w:rPr>
          <w:sz w:val="22"/>
          <w:szCs w:val="22"/>
          <w:lang w:val="en-GB"/>
        </w:rPr>
        <w:t>.</w:t>
      </w:r>
    </w:p>
    <w:p w14:paraId="3EEAB5FA" w14:textId="77777777" w:rsidR="00004B64" w:rsidRPr="002C537F" w:rsidRDefault="00004B64" w:rsidP="00B462E4">
      <w:pPr>
        <w:outlineLvl w:val="0"/>
        <w:rPr>
          <w:rStyle w:val="Hyperlink"/>
          <w:b/>
        </w:rPr>
      </w:pPr>
    </w:p>
    <w:p w14:paraId="3BC7A86A" w14:textId="77777777" w:rsidR="00004B64" w:rsidRPr="002C537F" w:rsidRDefault="00004B64" w:rsidP="00004B64">
      <w:pPr>
        <w:rPr>
          <w:b/>
          <w:lang w:val="en-GB"/>
        </w:rPr>
      </w:pPr>
      <w:r w:rsidRPr="002C537F">
        <w:rPr>
          <w:b/>
          <w:u w:val="single"/>
          <w:lang w:val="en-GB"/>
        </w:rPr>
        <w:t>Subject:</w:t>
      </w:r>
      <w:r w:rsidRPr="002C537F">
        <w:rPr>
          <w:b/>
          <w:lang w:val="en-GB"/>
        </w:rPr>
        <w:t xml:space="preserve">    </w:t>
      </w:r>
    </w:p>
    <w:p w14:paraId="38510861" w14:textId="03E88518" w:rsidR="00B462E4" w:rsidRPr="002C537F" w:rsidRDefault="00B462E4" w:rsidP="00B462E4">
      <w:pPr>
        <w:outlineLvl w:val="0"/>
        <w:rPr>
          <w:sz w:val="22"/>
          <w:szCs w:val="22"/>
          <w:lang w:val="en-GB"/>
        </w:rPr>
      </w:pPr>
    </w:p>
    <w:p w14:paraId="339A91CA" w14:textId="4B5F1736" w:rsidR="00004B64" w:rsidRPr="002C537F" w:rsidRDefault="00393CBA" w:rsidP="00B462E4">
      <w:pPr>
        <w:outlineLvl w:val="0"/>
        <w:rPr>
          <w:b/>
          <w:bCs/>
          <w:i/>
          <w:iCs/>
          <w:sz w:val="22"/>
          <w:szCs w:val="22"/>
          <w:u w:val="single"/>
          <w:lang w:val="en-GB"/>
        </w:rPr>
      </w:pPr>
      <w:r>
        <w:rPr>
          <w:b/>
          <w:bCs/>
          <w:i/>
          <w:iCs/>
          <w:sz w:val="22"/>
          <w:szCs w:val="22"/>
          <w:u w:val="single"/>
          <w:lang w:val="en-GB"/>
        </w:rPr>
        <w:t>Norwegian Refugee Council</w:t>
      </w:r>
      <w:r w:rsidR="00E53449" w:rsidRPr="002C537F">
        <w:rPr>
          <w:b/>
          <w:bCs/>
          <w:i/>
          <w:iCs/>
          <w:sz w:val="22"/>
          <w:szCs w:val="22"/>
          <w:u w:val="single"/>
          <w:lang w:val="en-GB"/>
        </w:rPr>
        <w:t xml:space="preserve"> (NRC) Legal and Judicial Assistance Agreement in Sudan</w:t>
      </w:r>
    </w:p>
    <w:p w14:paraId="30F6360D" w14:textId="77777777" w:rsidR="00004B64" w:rsidRPr="002C537F" w:rsidRDefault="00004B64" w:rsidP="00B462E4">
      <w:pPr>
        <w:outlineLvl w:val="0"/>
        <w:rPr>
          <w:b/>
          <w:bCs/>
          <w:i/>
          <w:iCs/>
          <w:sz w:val="22"/>
          <w:szCs w:val="22"/>
          <w:u w:val="single"/>
          <w:lang w:val="en-GB"/>
        </w:rPr>
      </w:pPr>
    </w:p>
    <w:p w14:paraId="36EB050E" w14:textId="77777777" w:rsidR="004143FB" w:rsidRPr="002C537F" w:rsidRDefault="004143FB" w:rsidP="004143FB">
      <w:pPr>
        <w:outlineLvl w:val="0"/>
        <w:rPr>
          <w:b/>
          <w:u w:val="single"/>
          <w:lang w:val="en-GB"/>
        </w:rPr>
      </w:pPr>
      <w:r w:rsidRPr="002C537F">
        <w:rPr>
          <w:b/>
          <w:u w:val="single"/>
          <w:lang w:val="en-GB"/>
        </w:rPr>
        <w:t>Requirements:</w:t>
      </w:r>
    </w:p>
    <w:p w14:paraId="712DAC9F" w14:textId="1B2EC520" w:rsidR="004143FB" w:rsidRPr="002C537F" w:rsidRDefault="004143FB" w:rsidP="004143FB">
      <w:pPr>
        <w:rPr>
          <w:sz w:val="22"/>
          <w:szCs w:val="22"/>
          <w:lang w:val="en-GB"/>
        </w:rPr>
      </w:pPr>
      <w:r w:rsidRPr="002C537F">
        <w:rPr>
          <w:sz w:val="22"/>
          <w:szCs w:val="22"/>
          <w:lang w:val="en-GB"/>
        </w:rPr>
        <w:t xml:space="preserve">The office of the </w:t>
      </w:r>
      <w:r w:rsidR="00393CBA">
        <w:rPr>
          <w:sz w:val="22"/>
          <w:szCs w:val="22"/>
          <w:lang w:val="en-GB"/>
        </w:rPr>
        <w:t>Norwegian Refugee Council</w:t>
      </w:r>
      <w:r w:rsidRPr="002C537F">
        <w:rPr>
          <w:sz w:val="22"/>
          <w:szCs w:val="22"/>
          <w:lang w:val="en-GB"/>
        </w:rPr>
        <w:t xml:space="preserve"> invites your company to make a firm offer for the following </w:t>
      </w:r>
      <w:r w:rsidR="003A4475" w:rsidRPr="002C537F">
        <w:rPr>
          <w:sz w:val="22"/>
          <w:szCs w:val="22"/>
          <w:lang w:val="en-GB"/>
        </w:rPr>
        <w:t>works</w:t>
      </w:r>
      <w:r w:rsidRPr="002C537F">
        <w:rPr>
          <w:sz w:val="22"/>
          <w:szCs w:val="22"/>
          <w:lang w:val="en-GB"/>
        </w:rPr>
        <w:t xml:space="preserve">: </w:t>
      </w:r>
    </w:p>
    <w:p w14:paraId="004434FE" w14:textId="6886E496" w:rsidR="004143FB" w:rsidRPr="002C537F" w:rsidRDefault="004143FB" w:rsidP="00841ADA">
      <w:pPr>
        <w:rPr>
          <w:sz w:val="22"/>
          <w:szCs w:val="22"/>
          <w:lang w:val="en-GB"/>
        </w:rPr>
      </w:pPr>
    </w:p>
    <w:p w14:paraId="53B1B709" w14:textId="10B680D6" w:rsidR="004143FB" w:rsidRPr="002C537F" w:rsidRDefault="004143FB" w:rsidP="00E258A0">
      <w:pPr>
        <w:pStyle w:val="ListParagraph"/>
        <w:numPr>
          <w:ilvl w:val="0"/>
          <w:numId w:val="4"/>
        </w:numPr>
        <w:rPr>
          <w:sz w:val="22"/>
          <w:szCs w:val="22"/>
          <w:lang w:val="en-GB"/>
        </w:rPr>
      </w:pPr>
      <w:r w:rsidRPr="002C537F">
        <w:rPr>
          <w:sz w:val="22"/>
          <w:szCs w:val="22"/>
          <w:lang w:val="en-GB"/>
        </w:rPr>
        <w:t>Please see A</w:t>
      </w:r>
      <w:r w:rsidR="00FC3F5F" w:rsidRPr="002C537F">
        <w:rPr>
          <w:sz w:val="22"/>
          <w:szCs w:val="22"/>
          <w:lang w:val="en-GB"/>
        </w:rPr>
        <w:t>nnex</w:t>
      </w:r>
      <w:r w:rsidRPr="002C537F">
        <w:rPr>
          <w:sz w:val="22"/>
          <w:szCs w:val="22"/>
          <w:lang w:val="en-GB"/>
        </w:rPr>
        <w:t xml:space="preserve"> </w:t>
      </w:r>
      <w:r w:rsidR="00841ADA" w:rsidRPr="002C537F">
        <w:rPr>
          <w:sz w:val="22"/>
          <w:szCs w:val="22"/>
          <w:lang w:val="en-GB"/>
        </w:rPr>
        <w:t>1</w:t>
      </w:r>
      <w:r w:rsidRPr="002C537F">
        <w:rPr>
          <w:sz w:val="22"/>
          <w:szCs w:val="22"/>
          <w:lang w:val="en-GB"/>
        </w:rPr>
        <w:t xml:space="preserve"> – </w:t>
      </w:r>
      <w:r w:rsidR="00E53449" w:rsidRPr="002C537F">
        <w:rPr>
          <w:sz w:val="22"/>
          <w:szCs w:val="22"/>
          <w:lang w:val="en-GB"/>
        </w:rPr>
        <w:t xml:space="preserve">Term </w:t>
      </w:r>
      <w:r w:rsidR="00FC3F5F" w:rsidRPr="002C537F">
        <w:rPr>
          <w:sz w:val="22"/>
          <w:szCs w:val="22"/>
          <w:lang w:val="en-GB"/>
        </w:rPr>
        <w:t>o</w:t>
      </w:r>
      <w:r w:rsidR="00E53449" w:rsidRPr="002C537F">
        <w:rPr>
          <w:sz w:val="22"/>
          <w:szCs w:val="22"/>
          <w:lang w:val="en-GB"/>
        </w:rPr>
        <w:t xml:space="preserve">f </w:t>
      </w:r>
      <w:r w:rsidR="00FC3F5F" w:rsidRPr="002C537F">
        <w:rPr>
          <w:sz w:val="22"/>
          <w:szCs w:val="22"/>
          <w:lang w:val="en-GB"/>
        </w:rPr>
        <w:t>Reference</w:t>
      </w:r>
      <w:r w:rsidRPr="002C537F">
        <w:rPr>
          <w:sz w:val="22"/>
          <w:szCs w:val="22"/>
          <w:lang w:val="en-GB"/>
        </w:rPr>
        <w:t>.</w:t>
      </w:r>
    </w:p>
    <w:p w14:paraId="29EB52E3" w14:textId="77777777" w:rsidR="004143FB" w:rsidRPr="002C537F" w:rsidRDefault="004143FB" w:rsidP="00E258A0">
      <w:pPr>
        <w:pStyle w:val="ListParagraph"/>
        <w:numPr>
          <w:ilvl w:val="0"/>
          <w:numId w:val="4"/>
        </w:numPr>
        <w:rPr>
          <w:sz w:val="22"/>
          <w:szCs w:val="22"/>
          <w:lang w:val="en-GB"/>
        </w:rPr>
      </w:pPr>
      <w:r w:rsidRPr="002C537F">
        <w:rPr>
          <w:sz w:val="22"/>
          <w:szCs w:val="22"/>
          <w:lang w:val="en-GB"/>
        </w:rPr>
        <w:t>Kindly sign and stamp your official Bid.</w:t>
      </w:r>
    </w:p>
    <w:p w14:paraId="43D78CBB" w14:textId="77777777" w:rsidR="004143FB" w:rsidRPr="002C537F" w:rsidRDefault="004143FB" w:rsidP="004143FB">
      <w:pPr>
        <w:rPr>
          <w:sz w:val="22"/>
          <w:szCs w:val="22"/>
          <w:lang w:val="en-GB"/>
        </w:rPr>
      </w:pPr>
    </w:p>
    <w:p w14:paraId="3F3EB99A" w14:textId="6BD8EE09" w:rsidR="004143FB" w:rsidRPr="002C537F" w:rsidRDefault="004143FB" w:rsidP="004143FB">
      <w:pPr>
        <w:rPr>
          <w:sz w:val="22"/>
          <w:szCs w:val="22"/>
          <w:lang w:val="en-GB"/>
        </w:rPr>
      </w:pPr>
      <w:r w:rsidRPr="002C537F">
        <w:rPr>
          <w:sz w:val="22"/>
          <w:szCs w:val="22"/>
          <w:lang w:val="en-GB"/>
        </w:rPr>
        <w:t xml:space="preserve">If you have any </w:t>
      </w:r>
      <w:r w:rsidR="0096226E">
        <w:rPr>
          <w:sz w:val="22"/>
          <w:szCs w:val="22"/>
          <w:lang w:val="en-GB"/>
        </w:rPr>
        <w:t>inquiries</w:t>
      </w:r>
      <w:r w:rsidRPr="002C537F">
        <w:rPr>
          <w:sz w:val="22"/>
          <w:szCs w:val="22"/>
          <w:lang w:val="en-GB"/>
        </w:rPr>
        <w:t xml:space="preserve">, please </w:t>
      </w:r>
      <w:r w:rsidR="002E24CC" w:rsidRPr="002C537F">
        <w:rPr>
          <w:sz w:val="22"/>
          <w:szCs w:val="22"/>
          <w:lang w:val="en-GB"/>
        </w:rPr>
        <w:t>email</w:t>
      </w:r>
      <w:r w:rsidRPr="002C537F">
        <w:rPr>
          <w:sz w:val="22"/>
          <w:szCs w:val="22"/>
          <w:lang w:val="en-GB"/>
        </w:rPr>
        <w:t xml:space="preserve"> us </w:t>
      </w:r>
      <w:r w:rsidR="002E24CC" w:rsidRPr="002C537F">
        <w:rPr>
          <w:sz w:val="22"/>
          <w:szCs w:val="22"/>
          <w:lang w:val="en-GB"/>
        </w:rPr>
        <w:t xml:space="preserve">your </w:t>
      </w:r>
      <w:r w:rsidR="0096226E">
        <w:rPr>
          <w:sz w:val="22"/>
          <w:szCs w:val="22"/>
          <w:lang w:val="en-GB"/>
        </w:rPr>
        <w:t>inquiries</w:t>
      </w:r>
      <w:r w:rsidR="002E24CC" w:rsidRPr="002C537F">
        <w:rPr>
          <w:sz w:val="22"/>
          <w:szCs w:val="22"/>
          <w:lang w:val="en-GB"/>
        </w:rPr>
        <w:t xml:space="preserve"> at </w:t>
      </w:r>
      <w:hyperlink r:id="rId12" w:history="1">
        <w:r w:rsidR="000A7BD0" w:rsidRPr="002C537F">
          <w:rPr>
            <w:rStyle w:val="Hyperlink"/>
            <w:sz w:val="22"/>
            <w:szCs w:val="22"/>
            <w:lang w:val="en-GB"/>
          </w:rPr>
          <w:t>sd.procurement@nrc.no</w:t>
        </w:r>
      </w:hyperlink>
      <w:r w:rsidR="000A7BD0" w:rsidRPr="002C537F">
        <w:rPr>
          <w:sz w:val="22"/>
          <w:szCs w:val="22"/>
          <w:lang w:val="en-GB"/>
        </w:rPr>
        <w:t xml:space="preserve"> </w:t>
      </w:r>
      <w:r w:rsidRPr="002C537F">
        <w:rPr>
          <w:sz w:val="22"/>
          <w:szCs w:val="22"/>
          <w:lang w:val="en-GB"/>
        </w:rPr>
        <w:t>at any time</w:t>
      </w:r>
      <w:r w:rsidR="00700985" w:rsidRPr="002C537F">
        <w:rPr>
          <w:sz w:val="22"/>
          <w:szCs w:val="22"/>
          <w:lang w:val="en-GB"/>
        </w:rPr>
        <w:t xml:space="preserve"> before the deadline of this RFQ.</w:t>
      </w:r>
    </w:p>
    <w:p w14:paraId="4AC82E35" w14:textId="111A3CFB" w:rsidR="00B462E4" w:rsidRPr="002C537F" w:rsidRDefault="00B462E4" w:rsidP="00B462E4">
      <w:pPr>
        <w:outlineLvl w:val="0"/>
        <w:rPr>
          <w:sz w:val="22"/>
          <w:szCs w:val="22"/>
          <w:lang w:val="en-GB"/>
        </w:rPr>
      </w:pPr>
    </w:p>
    <w:p w14:paraId="4ABCCC55" w14:textId="77777777" w:rsidR="00D53650" w:rsidRDefault="00D53650" w:rsidP="00B462E4">
      <w:pPr>
        <w:outlineLvl w:val="0"/>
        <w:rPr>
          <w:rFonts w:ascii="Arial" w:hAnsi="Arial" w:cs="Arial"/>
          <w:sz w:val="22"/>
          <w:szCs w:val="22"/>
          <w:lang w:val="en-GB"/>
        </w:rPr>
      </w:pPr>
    </w:p>
    <w:p w14:paraId="5303054B" w14:textId="77777777" w:rsidR="00D73429" w:rsidRDefault="00D73429" w:rsidP="00D10583">
      <w:pPr>
        <w:outlineLvl w:val="0"/>
        <w:rPr>
          <w:rFonts w:ascii="Arial" w:hAnsi="Arial" w:cs="Arial"/>
          <w:sz w:val="22"/>
          <w:szCs w:val="22"/>
          <w:lang w:val="en-GB"/>
        </w:rPr>
      </w:pPr>
    </w:p>
    <w:p w14:paraId="5AE6591F" w14:textId="77777777" w:rsidR="004B044E" w:rsidRDefault="004B044E" w:rsidP="00D10583">
      <w:pPr>
        <w:outlineLvl w:val="0"/>
        <w:rPr>
          <w:rFonts w:ascii="Arial" w:hAnsi="Arial" w:cs="Arial"/>
          <w:sz w:val="22"/>
          <w:szCs w:val="22"/>
          <w:lang w:val="en-GB"/>
        </w:rPr>
      </w:pPr>
    </w:p>
    <w:p w14:paraId="61DC06B7" w14:textId="77777777" w:rsidR="004B044E" w:rsidRDefault="004B044E" w:rsidP="00D10583">
      <w:pPr>
        <w:outlineLvl w:val="0"/>
        <w:rPr>
          <w:rFonts w:ascii="Arial" w:hAnsi="Arial" w:cs="Arial"/>
          <w:sz w:val="22"/>
          <w:szCs w:val="22"/>
          <w:lang w:val="en-GB"/>
        </w:rPr>
      </w:pPr>
    </w:p>
    <w:p w14:paraId="331C61A9" w14:textId="77777777" w:rsidR="004B044E" w:rsidRDefault="004B044E" w:rsidP="00D10583">
      <w:pPr>
        <w:outlineLvl w:val="0"/>
        <w:rPr>
          <w:rFonts w:ascii="Arial" w:hAnsi="Arial" w:cs="Arial"/>
          <w:sz w:val="22"/>
          <w:szCs w:val="22"/>
          <w:lang w:val="en-GB"/>
        </w:rPr>
      </w:pPr>
    </w:p>
    <w:p w14:paraId="15763DC2" w14:textId="77777777" w:rsidR="004B044E" w:rsidRDefault="004B044E" w:rsidP="00D10583">
      <w:pPr>
        <w:outlineLvl w:val="0"/>
        <w:rPr>
          <w:rFonts w:ascii="Arial" w:hAnsi="Arial" w:cs="Arial"/>
          <w:sz w:val="22"/>
          <w:szCs w:val="22"/>
          <w:lang w:val="en-GB"/>
        </w:rPr>
      </w:pPr>
    </w:p>
    <w:p w14:paraId="55976B82" w14:textId="77777777" w:rsidR="004B044E" w:rsidRDefault="004B044E" w:rsidP="00D10583">
      <w:pPr>
        <w:outlineLvl w:val="0"/>
        <w:rPr>
          <w:rFonts w:ascii="Arial" w:hAnsi="Arial" w:cs="Arial"/>
          <w:sz w:val="22"/>
          <w:szCs w:val="22"/>
          <w:lang w:val="en-GB"/>
        </w:rPr>
      </w:pPr>
    </w:p>
    <w:p w14:paraId="17596A50" w14:textId="77777777" w:rsidR="004B044E" w:rsidRDefault="004B044E" w:rsidP="00D10583">
      <w:pPr>
        <w:outlineLvl w:val="0"/>
        <w:rPr>
          <w:rFonts w:ascii="Arial" w:hAnsi="Arial" w:cs="Arial"/>
          <w:sz w:val="22"/>
          <w:szCs w:val="22"/>
          <w:lang w:val="en-GB"/>
        </w:rPr>
      </w:pPr>
    </w:p>
    <w:p w14:paraId="0E338CD7" w14:textId="77777777" w:rsidR="004B044E" w:rsidRDefault="004B044E" w:rsidP="00D10583">
      <w:pPr>
        <w:outlineLvl w:val="0"/>
        <w:rPr>
          <w:rFonts w:ascii="Arial" w:hAnsi="Arial" w:cs="Arial"/>
          <w:sz w:val="22"/>
          <w:szCs w:val="22"/>
          <w:lang w:val="en-GB"/>
        </w:rPr>
      </w:pPr>
    </w:p>
    <w:p w14:paraId="4DBE35B7" w14:textId="77777777" w:rsidR="004B044E" w:rsidRDefault="004B044E" w:rsidP="00D10583">
      <w:pPr>
        <w:outlineLvl w:val="0"/>
        <w:rPr>
          <w:rFonts w:ascii="Arial" w:hAnsi="Arial" w:cs="Arial"/>
          <w:sz w:val="22"/>
          <w:szCs w:val="22"/>
          <w:lang w:val="en-GB"/>
        </w:rPr>
      </w:pPr>
    </w:p>
    <w:p w14:paraId="75FEA1CD" w14:textId="77777777" w:rsidR="004B044E" w:rsidRDefault="004B044E" w:rsidP="00D10583">
      <w:pPr>
        <w:outlineLvl w:val="0"/>
        <w:rPr>
          <w:rFonts w:ascii="Arial" w:hAnsi="Arial" w:cs="Arial"/>
          <w:sz w:val="22"/>
          <w:szCs w:val="22"/>
          <w:lang w:val="en-GB"/>
        </w:rPr>
      </w:pPr>
    </w:p>
    <w:p w14:paraId="38D43794" w14:textId="77777777" w:rsidR="004B044E" w:rsidRDefault="004B044E" w:rsidP="00D10583">
      <w:pPr>
        <w:outlineLvl w:val="0"/>
        <w:rPr>
          <w:rFonts w:ascii="Arial" w:hAnsi="Arial" w:cs="Arial"/>
          <w:sz w:val="22"/>
          <w:szCs w:val="22"/>
          <w:lang w:val="en-GB"/>
        </w:rPr>
      </w:pPr>
    </w:p>
    <w:p w14:paraId="7B504670" w14:textId="77777777" w:rsidR="004B044E" w:rsidRDefault="004B044E" w:rsidP="00D10583">
      <w:pPr>
        <w:outlineLvl w:val="0"/>
        <w:rPr>
          <w:rFonts w:ascii="Arial" w:hAnsi="Arial" w:cs="Arial"/>
          <w:sz w:val="22"/>
          <w:szCs w:val="22"/>
          <w:lang w:val="en-GB"/>
        </w:rPr>
      </w:pPr>
    </w:p>
    <w:p w14:paraId="301DBDE2" w14:textId="77777777" w:rsidR="004B044E" w:rsidRDefault="004B044E" w:rsidP="00D10583">
      <w:pPr>
        <w:outlineLvl w:val="0"/>
        <w:rPr>
          <w:rFonts w:ascii="Arial" w:hAnsi="Arial" w:cs="Arial"/>
          <w:sz w:val="22"/>
          <w:szCs w:val="22"/>
          <w:lang w:val="en-GB"/>
        </w:rPr>
      </w:pPr>
    </w:p>
    <w:p w14:paraId="296C6CC4" w14:textId="77777777" w:rsidR="004B044E" w:rsidRDefault="004B044E" w:rsidP="00D10583">
      <w:pPr>
        <w:outlineLvl w:val="0"/>
        <w:rPr>
          <w:rFonts w:ascii="Arial" w:hAnsi="Arial" w:cs="Arial"/>
          <w:sz w:val="22"/>
          <w:szCs w:val="22"/>
          <w:lang w:val="en-GB"/>
        </w:rPr>
      </w:pPr>
    </w:p>
    <w:p w14:paraId="30D27956" w14:textId="77777777" w:rsidR="000F61AB" w:rsidRPr="00C76185" w:rsidRDefault="000F61AB" w:rsidP="000F61AB">
      <w:pPr>
        <w:pStyle w:val="NoSpacing"/>
        <w:jc w:val="center"/>
        <w:rPr>
          <w:rFonts w:asciiTheme="minorHAnsi" w:hAnsiTheme="minorHAnsi" w:cstheme="minorHAnsi"/>
          <w:b/>
          <w:bCs/>
          <w:sz w:val="22"/>
          <w:szCs w:val="22"/>
          <w:u w:val="double"/>
        </w:rPr>
      </w:pPr>
    </w:p>
    <w:p w14:paraId="648F163D" w14:textId="7E3FF119" w:rsidR="004B044E" w:rsidRPr="004B044E" w:rsidRDefault="004B044E" w:rsidP="00E258A0">
      <w:pPr>
        <w:pStyle w:val="NormalWeb"/>
        <w:numPr>
          <w:ilvl w:val="0"/>
          <w:numId w:val="5"/>
        </w:numPr>
        <w:spacing w:before="0" w:beforeAutospacing="0" w:line="360" w:lineRule="auto"/>
        <w:jc w:val="both"/>
        <w:rPr>
          <w:rFonts w:asciiTheme="minorHAnsi" w:eastAsiaTheme="minorHAnsi" w:hAnsiTheme="minorHAnsi" w:cstheme="minorHAnsi"/>
          <w:sz w:val="22"/>
          <w:szCs w:val="22"/>
        </w:rPr>
        <w:sectPr w:rsidR="004B044E" w:rsidRPr="004B044E" w:rsidSect="004B044E">
          <w:headerReference w:type="default" r:id="rId13"/>
          <w:footerReference w:type="even" r:id="rId14"/>
          <w:footerReference w:type="default" r:id="rId15"/>
          <w:pgSz w:w="12240" w:h="15840"/>
          <w:pgMar w:top="1152" w:right="1440" w:bottom="864" w:left="1440" w:header="562" w:footer="677" w:gutter="0"/>
          <w:cols w:space="720"/>
          <w:docGrid w:linePitch="360"/>
        </w:sectPr>
      </w:pPr>
    </w:p>
    <w:p w14:paraId="0C2539B5" w14:textId="75BA7CEF" w:rsidR="00B447D9" w:rsidRDefault="002C537F" w:rsidP="002C537F">
      <w:pPr>
        <w:pStyle w:val="Heading2"/>
        <w:rPr>
          <w:i w:val="0"/>
          <w:iCs/>
          <w:u w:val="single"/>
        </w:rPr>
      </w:pPr>
      <w:r w:rsidRPr="002C537F">
        <w:rPr>
          <w:i w:val="0"/>
          <w:iCs/>
          <w:u w:val="single"/>
        </w:rPr>
        <w:lastRenderedPageBreak/>
        <w:t>Please see Annex 1 – Term of Reference</w:t>
      </w:r>
    </w:p>
    <w:p w14:paraId="6B69AEE2" w14:textId="77777777" w:rsidR="005753FA" w:rsidRPr="005753FA" w:rsidRDefault="005753FA" w:rsidP="005753FA">
      <w:pPr>
        <w:rPr>
          <w:lang w:val="en-GB" w:eastAsia="en-US"/>
        </w:rPr>
      </w:pPr>
    </w:p>
    <w:p w14:paraId="06192961" w14:textId="77777777" w:rsidR="008B4A2B" w:rsidRPr="00393CBA" w:rsidRDefault="008B4A2B" w:rsidP="00393CBA">
      <w:pPr>
        <w:pStyle w:val="Heading4"/>
        <w:rPr>
          <w:b/>
          <w:bCs/>
          <w:color w:val="548DD4" w:themeColor="text2" w:themeTint="99"/>
        </w:rPr>
      </w:pPr>
      <w:r w:rsidRPr="00393CBA">
        <w:rPr>
          <w:b/>
          <w:bCs/>
          <w:color w:val="548DD4" w:themeColor="text2" w:themeTint="99"/>
        </w:rPr>
        <w:t>Context:</w:t>
      </w:r>
    </w:p>
    <w:p w14:paraId="0E55265D" w14:textId="4C38ABB6" w:rsidR="008B4A2B" w:rsidRPr="005753FA" w:rsidRDefault="008B4A2B" w:rsidP="008B4A2B">
      <w:pPr>
        <w:jc w:val="both"/>
        <w:rPr>
          <w:rFonts w:asciiTheme="majorBidi" w:hAnsiTheme="majorBidi" w:cstheme="majorBidi"/>
          <w:sz w:val="28"/>
          <w:szCs w:val="28"/>
          <w:lang w:val="en"/>
        </w:rPr>
      </w:pPr>
      <w:r w:rsidRPr="005753FA">
        <w:rPr>
          <w:rFonts w:asciiTheme="majorBidi" w:hAnsiTheme="majorBidi" w:cstheme="majorBidi"/>
          <w:sz w:val="28"/>
          <w:szCs w:val="28"/>
          <w:lang w:val="en"/>
        </w:rPr>
        <w:t xml:space="preserve">The </w:t>
      </w:r>
      <w:r w:rsidR="00393CBA">
        <w:rPr>
          <w:rFonts w:asciiTheme="majorBidi" w:hAnsiTheme="majorBidi" w:cstheme="majorBidi"/>
          <w:sz w:val="28"/>
          <w:szCs w:val="28"/>
          <w:lang w:val="en"/>
        </w:rPr>
        <w:t>Norwegian Refugee Council</w:t>
      </w:r>
      <w:r w:rsidRPr="005753FA">
        <w:rPr>
          <w:rFonts w:asciiTheme="majorBidi" w:hAnsiTheme="majorBidi" w:cstheme="majorBidi"/>
          <w:sz w:val="28"/>
          <w:szCs w:val="28"/>
          <w:lang w:val="en"/>
        </w:rPr>
        <w:t xml:space="preserve"> (NRC) is a non-governmental humanitarian organization working to create a safer and more dignified life for refugees and displaced persons. </w:t>
      </w:r>
      <w:r w:rsidRPr="005753FA">
        <w:rPr>
          <w:rFonts w:asciiTheme="majorBidi" w:hAnsiTheme="majorBidi" w:cstheme="majorBidi"/>
          <w:sz w:val="28"/>
          <w:szCs w:val="28"/>
        </w:rPr>
        <w:t xml:space="preserve">NRC re-entered Sudan in 2020 and has since established its operational footprint in 6 locations affected by conflict and displacement; Gedaref, North Darfur, </w:t>
      </w:r>
      <w:r w:rsidR="00FE76E9">
        <w:rPr>
          <w:rFonts w:asciiTheme="majorBidi" w:hAnsiTheme="majorBidi" w:cstheme="majorBidi"/>
          <w:sz w:val="28"/>
          <w:szCs w:val="28"/>
        </w:rPr>
        <w:t>Central</w:t>
      </w:r>
      <w:r w:rsidRPr="005753FA">
        <w:rPr>
          <w:rFonts w:asciiTheme="majorBidi" w:hAnsiTheme="majorBidi" w:cstheme="majorBidi"/>
          <w:sz w:val="28"/>
          <w:szCs w:val="28"/>
        </w:rPr>
        <w:t xml:space="preserve"> Darfur, </w:t>
      </w:r>
      <w:r w:rsidR="00FE76E9" w:rsidRPr="005753FA">
        <w:rPr>
          <w:rFonts w:asciiTheme="majorBidi" w:hAnsiTheme="majorBidi" w:cstheme="majorBidi"/>
          <w:sz w:val="28"/>
          <w:szCs w:val="28"/>
        </w:rPr>
        <w:t xml:space="preserve">West Darfur, </w:t>
      </w:r>
      <w:r w:rsidRPr="005753FA">
        <w:rPr>
          <w:rFonts w:asciiTheme="majorBidi" w:hAnsiTheme="majorBidi" w:cstheme="majorBidi"/>
          <w:sz w:val="28"/>
          <w:szCs w:val="28"/>
        </w:rPr>
        <w:t>South Kordofan, and White Nile</w:t>
      </w:r>
      <w:r w:rsidR="002737B6">
        <w:rPr>
          <w:rFonts w:asciiTheme="majorBidi" w:hAnsiTheme="majorBidi" w:cstheme="majorBidi"/>
          <w:sz w:val="28"/>
          <w:szCs w:val="28"/>
        </w:rPr>
        <w:t>, Red Sear State</w:t>
      </w:r>
      <w:r w:rsidR="00595ECB">
        <w:rPr>
          <w:rFonts w:asciiTheme="majorBidi" w:hAnsiTheme="majorBidi" w:cstheme="majorBidi"/>
          <w:sz w:val="28"/>
          <w:szCs w:val="28"/>
        </w:rPr>
        <w:t>.</w:t>
      </w:r>
    </w:p>
    <w:p w14:paraId="73AD7322" w14:textId="77777777" w:rsidR="008B4A2B" w:rsidRPr="005753FA" w:rsidRDefault="008B4A2B" w:rsidP="008B4A2B">
      <w:pPr>
        <w:jc w:val="both"/>
        <w:rPr>
          <w:rFonts w:asciiTheme="majorBidi" w:hAnsiTheme="majorBidi" w:cstheme="majorBidi"/>
          <w:sz w:val="28"/>
          <w:szCs w:val="28"/>
          <w:lang w:val="en"/>
        </w:rPr>
      </w:pPr>
    </w:p>
    <w:p w14:paraId="6026C5C7" w14:textId="77777777" w:rsidR="008B4A2B" w:rsidRPr="005753FA" w:rsidRDefault="008B4A2B" w:rsidP="008B4A2B">
      <w:pPr>
        <w:jc w:val="both"/>
        <w:rPr>
          <w:rFonts w:asciiTheme="majorBidi" w:hAnsiTheme="majorBidi" w:cstheme="majorBidi"/>
          <w:sz w:val="28"/>
          <w:szCs w:val="28"/>
        </w:rPr>
      </w:pPr>
      <w:r w:rsidRPr="005753FA">
        <w:rPr>
          <w:rFonts w:asciiTheme="majorBidi" w:hAnsiTheme="majorBidi" w:cstheme="majorBidi"/>
          <w:sz w:val="28"/>
          <w:szCs w:val="28"/>
          <w:lang w:val="en"/>
        </w:rPr>
        <w:t>NRC operates in more than 30 countries around the world. NRC is starting up a new country operation in Sudan</w:t>
      </w:r>
      <w:r w:rsidRPr="005753FA">
        <w:rPr>
          <w:rFonts w:asciiTheme="majorBidi" w:hAnsiTheme="majorBidi" w:cstheme="majorBidi"/>
          <w:sz w:val="28"/>
          <w:szCs w:val="28"/>
        </w:rPr>
        <w:t xml:space="preserve">. </w:t>
      </w:r>
    </w:p>
    <w:p w14:paraId="4A7E48D2" w14:textId="77777777" w:rsidR="008B4A2B" w:rsidRPr="005753FA" w:rsidRDefault="008B4A2B" w:rsidP="008B4A2B">
      <w:pPr>
        <w:jc w:val="both"/>
        <w:rPr>
          <w:rFonts w:asciiTheme="majorBidi" w:hAnsiTheme="majorBidi" w:cstheme="majorBidi"/>
          <w:sz w:val="28"/>
          <w:szCs w:val="28"/>
        </w:rPr>
      </w:pPr>
    </w:p>
    <w:p w14:paraId="69BC7ED9" w14:textId="77777777" w:rsidR="008B4A2B" w:rsidRPr="00393CBA" w:rsidRDefault="008B4A2B" w:rsidP="00393CBA">
      <w:pPr>
        <w:pStyle w:val="Heading4"/>
        <w:rPr>
          <w:color w:val="548DD4" w:themeColor="text2" w:themeTint="99"/>
        </w:rPr>
      </w:pPr>
      <w:r w:rsidRPr="00393CBA">
        <w:rPr>
          <w:b/>
          <w:bCs/>
          <w:color w:val="548DD4" w:themeColor="text2" w:themeTint="99"/>
        </w:rPr>
        <w:t>Scope of the service</w:t>
      </w:r>
      <w:r w:rsidRPr="00393CBA">
        <w:rPr>
          <w:color w:val="548DD4" w:themeColor="text2" w:themeTint="99"/>
        </w:rPr>
        <w:t>:</w:t>
      </w:r>
    </w:p>
    <w:p w14:paraId="7F5B2D82" w14:textId="77777777" w:rsidR="008B4A2B" w:rsidRPr="005753FA" w:rsidRDefault="008B4A2B" w:rsidP="008B4A2B">
      <w:pPr>
        <w:jc w:val="both"/>
        <w:rPr>
          <w:rFonts w:asciiTheme="majorBidi" w:hAnsiTheme="majorBidi" w:cstheme="majorBidi"/>
          <w:sz w:val="28"/>
          <w:szCs w:val="28"/>
          <w:lang w:val="en"/>
        </w:rPr>
      </w:pPr>
      <w:r w:rsidRPr="005753FA">
        <w:rPr>
          <w:rFonts w:asciiTheme="majorBidi" w:hAnsiTheme="majorBidi" w:cstheme="majorBidi"/>
          <w:sz w:val="28"/>
          <w:szCs w:val="28"/>
        </w:rPr>
        <w:t>NRC in Sudan is inviting interested registered/licensed law firms and lawyers with a minimum of five (5) years legal experience to submit written proposals to provide Legal Retainer Services to the organization. As the retained lawyer, the selected law firm or lawyer will be expected to provide a wide range of legal services including t</w:t>
      </w:r>
      <w:r w:rsidRPr="005753FA">
        <w:rPr>
          <w:rFonts w:asciiTheme="majorBidi" w:hAnsiTheme="majorBidi" w:cstheme="majorBidi"/>
          <w:sz w:val="28"/>
          <w:szCs w:val="28"/>
          <w:lang w:val="en"/>
        </w:rPr>
        <w:t>ax expertise.</w:t>
      </w:r>
    </w:p>
    <w:p w14:paraId="67EDDCE5" w14:textId="77777777" w:rsidR="008B4A2B" w:rsidRPr="005753FA" w:rsidRDefault="008B4A2B" w:rsidP="008B4A2B">
      <w:pPr>
        <w:jc w:val="both"/>
        <w:rPr>
          <w:rFonts w:asciiTheme="majorBidi" w:hAnsiTheme="majorBidi" w:cstheme="majorBidi"/>
          <w:sz w:val="28"/>
          <w:szCs w:val="28"/>
          <w:lang w:val="en"/>
        </w:rPr>
      </w:pPr>
      <w:r w:rsidRPr="005753FA">
        <w:rPr>
          <w:rFonts w:asciiTheme="majorBidi" w:hAnsiTheme="majorBidi" w:cstheme="majorBidi"/>
          <w:sz w:val="28"/>
          <w:szCs w:val="28"/>
          <w:lang w:val="en"/>
        </w:rPr>
        <w:t>Geographical Extent of Coverage: Assistance must be exercised over the entire territory of Sudan.</w:t>
      </w:r>
    </w:p>
    <w:p w14:paraId="568C4AE3" w14:textId="77777777" w:rsidR="008B4A2B" w:rsidRPr="005753FA" w:rsidRDefault="008B4A2B" w:rsidP="008B4A2B">
      <w:pPr>
        <w:jc w:val="both"/>
        <w:rPr>
          <w:rFonts w:asciiTheme="majorBidi" w:hAnsiTheme="majorBidi" w:cstheme="majorBidi"/>
          <w:sz w:val="28"/>
          <w:szCs w:val="28"/>
        </w:rPr>
      </w:pPr>
    </w:p>
    <w:p w14:paraId="5F21B8A9" w14:textId="77777777" w:rsidR="008B4A2B" w:rsidRPr="00393CBA" w:rsidRDefault="008B4A2B" w:rsidP="00393CBA">
      <w:pPr>
        <w:pStyle w:val="Heading4"/>
        <w:rPr>
          <w:b/>
          <w:bCs/>
          <w:color w:val="548DD4" w:themeColor="text2" w:themeTint="99"/>
        </w:rPr>
      </w:pPr>
      <w:r w:rsidRPr="00393CBA">
        <w:rPr>
          <w:b/>
          <w:bCs/>
          <w:color w:val="548DD4" w:themeColor="text2" w:themeTint="99"/>
        </w:rPr>
        <w:t>Specific objectives:</w:t>
      </w:r>
    </w:p>
    <w:p w14:paraId="2BB60F33" w14:textId="77777777" w:rsidR="008B4A2B" w:rsidRPr="005753FA" w:rsidRDefault="008B4A2B" w:rsidP="008B4A2B">
      <w:pPr>
        <w:jc w:val="both"/>
        <w:rPr>
          <w:rFonts w:asciiTheme="majorBidi" w:hAnsiTheme="majorBidi" w:cstheme="majorBidi"/>
          <w:sz w:val="28"/>
          <w:szCs w:val="28"/>
        </w:rPr>
      </w:pPr>
      <w:r w:rsidRPr="005753FA">
        <w:rPr>
          <w:rFonts w:asciiTheme="majorBidi" w:hAnsiTheme="majorBidi" w:cstheme="majorBidi"/>
          <w:sz w:val="28"/>
          <w:szCs w:val="28"/>
        </w:rPr>
        <w:t>The purpose of this quotation is to provide legal assistance, advice (through opinions and consultations, written or verbal), representation and application to all jurisdictions in Sudan or elsewhere at the request of the client.</w:t>
      </w:r>
    </w:p>
    <w:p w14:paraId="0271EF46" w14:textId="08B55414" w:rsidR="008B4A2B" w:rsidRPr="005753FA" w:rsidRDefault="008B4A2B" w:rsidP="008B4A2B">
      <w:pPr>
        <w:jc w:val="both"/>
        <w:rPr>
          <w:rFonts w:asciiTheme="majorBidi" w:hAnsiTheme="majorBidi" w:cstheme="majorBidi"/>
          <w:sz w:val="28"/>
          <w:szCs w:val="28"/>
        </w:rPr>
      </w:pPr>
      <w:r w:rsidRPr="005753FA">
        <w:rPr>
          <w:rFonts w:asciiTheme="majorBidi" w:hAnsiTheme="majorBidi" w:cstheme="majorBidi"/>
          <w:sz w:val="28"/>
          <w:szCs w:val="28"/>
        </w:rPr>
        <w:t xml:space="preserve">to put its resources, its legal and judicial expertise at the service of </w:t>
      </w:r>
      <w:r w:rsidR="00393CBA">
        <w:rPr>
          <w:rFonts w:asciiTheme="majorBidi" w:hAnsiTheme="majorBidi" w:cstheme="majorBidi"/>
          <w:sz w:val="28"/>
          <w:szCs w:val="28"/>
        </w:rPr>
        <w:t>NORWEGIAN REFUGEE COUNCIL</w:t>
      </w:r>
      <w:r w:rsidRPr="005753FA">
        <w:rPr>
          <w:rFonts w:asciiTheme="majorBidi" w:hAnsiTheme="majorBidi" w:cstheme="majorBidi"/>
          <w:sz w:val="28"/>
          <w:szCs w:val="28"/>
        </w:rPr>
        <w:t xml:space="preserve"> to the fullest extent of its good faith and conscience:</w:t>
      </w:r>
    </w:p>
    <w:p w14:paraId="67F4F870" w14:textId="77777777" w:rsidR="008B4A2B" w:rsidRPr="005753FA" w:rsidRDefault="008B4A2B" w:rsidP="008B4A2B">
      <w:pPr>
        <w:pStyle w:val="ListParagraph"/>
        <w:jc w:val="both"/>
        <w:rPr>
          <w:rFonts w:asciiTheme="majorBidi" w:hAnsiTheme="majorBidi" w:cstheme="majorBidi"/>
          <w:sz w:val="28"/>
          <w:szCs w:val="28"/>
          <w:lang w:val="en"/>
        </w:rPr>
      </w:pPr>
    </w:p>
    <w:p w14:paraId="3BEBE0BE" w14:textId="77777777" w:rsidR="008B4A2B" w:rsidRPr="005753FA" w:rsidRDefault="008B4A2B" w:rsidP="00E258A0">
      <w:pPr>
        <w:pStyle w:val="ListParagraph"/>
        <w:numPr>
          <w:ilvl w:val="0"/>
          <w:numId w:val="7"/>
        </w:numPr>
        <w:spacing w:after="160"/>
        <w:rPr>
          <w:rFonts w:asciiTheme="majorBidi" w:hAnsiTheme="majorBidi" w:cstheme="majorBidi"/>
          <w:b/>
          <w:sz w:val="28"/>
          <w:szCs w:val="28"/>
          <w:u w:val="single"/>
        </w:rPr>
      </w:pPr>
      <w:r w:rsidRPr="005753FA">
        <w:rPr>
          <w:rFonts w:asciiTheme="majorBidi" w:hAnsiTheme="majorBidi" w:cstheme="majorBidi"/>
          <w:b/>
          <w:sz w:val="28"/>
          <w:szCs w:val="28"/>
          <w:u w:val="single"/>
        </w:rPr>
        <w:t xml:space="preserve">General </w:t>
      </w:r>
    </w:p>
    <w:p w14:paraId="6319B3C3" w14:textId="77777777" w:rsidR="008B4A2B" w:rsidRPr="005753FA" w:rsidRDefault="008B4A2B" w:rsidP="00E258A0">
      <w:pPr>
        <w:pStyle w:val="ListParagraph"/>
        <w:numPr>
          <w:ilvl w:val="0"/>
          <w:numId w:val="10"/>
        </w:numPr>
        <w:spacing w:after="160"/>
        <w:rPr>
          <w:rFonts w:asciiTheme="majorBidi" w:hAnsiTheme="majorBidi" w:cstheme="majorBidi"/>
          <w:sz w:val="28"/>
          <w:szCs w:val="28"/>
        </w:rPr>
      </w:pPr>
      <w:r w:rsidRPr="005753FA">
        <w:rPr>
          <w:rFonts w:asciiTheme="majorBidi" w:hAnsiTheme="majorBidi" w:cstheme="majorBidi"/>
          <w:sz w:val="28"/>
          <w:szCs w:val="28"/>
        </w:rPr>
        <w:t xml:space="preserve">Provide strategic legal advise to management </w:t>
      </w:r>
    </w:p>
    <w:p w14:paraId="6C121867" w14:textId="77777777" w:rsidR="008B4A2B" w:rsidRPr="005753FA" w:rsidRDefault="008B4A2B" w:rsidP="00E258A0">
      <w:pPr>
        <w:pStyle w:val="ListParagraph"/>
        <w:numPr>
          <w:ilvl w:val="0"/>
          <w:numId w:val="10"/>
        </w:numPr>
        <w:spacing w:after="160"/>
        <w:rPr>
          <w:rFonts w:asciiTheme="majorBidi" w:hAnsiTheme="majorBidi" w:cstheme="majorBidi"/>
          <w:sz w:val="28"/>
          <w:szCs w:val="28"/>
        </w:rPr>
      </w:pPr>
      <w:r w:rsidRPr="005753FA">
        <w:rPr>
          <w:rFonts w:asciiTheme="majorBidi" w:hAnsiTheme="majorBidi" w:cstheme="majorBidi"/>
          <w:sz w:val="28"/>
          <w:szCs w:val="28"/>
        </w:rPr>
        <w:t xml:space="preserve">Provide advise on different legal issues and assist in drafing legal opinions internally and externally </w:t>
      </w:r>
    </w:p>
    <w:p w14:paraId="0D3F1C16" w14:textId="77777777" w:rsidR="008B4A2B" w:rsidRPr="005753FA" w:rsidRDefault="008B4A2B" w:rsidP="00E258A0">
      <w:pPr>
        <w:pStyle w:val="ListParagraph"/>
        <w:numPr>
          <w:ilvl w:val="0"/>
          <w:numId w:val="10"/>
        </w:numPr>
        <w:spacing w:after="160"/>
        <w:rPr>
          <w:rFonts w:asciiTheme="majorBidi" w:hAnsiTheme="majorBidi" w:cstheme="majorBidi"/>
          <w:sz w:val="28"/>
          <w:szCs w:val="28"/>
        </w:rPr>
      </w:pPr>
      <w:r w:rsidRPr="005753FA">
        <w:rPr>
          <w:rFonts w:asciiTheme="majorBidi" w:hAnsiTheme="majorBidi" w:cstheme="majorBidi"/>
          <w:sz w:val="28"/>
          <w:szCs w:val="28"/>
        </w:rPr>
        <w:t>Assist in review of legal material and other relevant documents to identify the most important issues that should be addresed on a priority basis.</w:t>
      </w:r>
    </w:p>
    <w:p w14:paraId="4925246D" w14:textId="77777777" w:rsidR="008B4A2B" w:rsidRPr="005753FA" w:rsidRDefault="008B4A2B" w:rsidP="00E258A0">
      <w:pPr>
        <w:pStyle w:val="ListParagraph"/>
        <w:numPr>
          <w:ilvl w:val="0"/>
          <w:numId w:val="10"/>
        </w:numPr>
        <w:spacing w:after="160"/>
        <w:rPr>
          <w:rFonts w:asciiTheme="majorBidi" w:hAnsiTheme="majorBidi" w:cstheme="majorBidi"/>
          <w:sz w:val="28"/>
          <w:szCs w:val="28"/>
        </w:rPr>
      </w:pPr>
      <w:r w:rsidRPr="005753FA">
        <w:rPr>
          <w:rFonts w:asciiTheme="majorBidi" w:hAnsiTheme="majorBidi" w:cstheme="majorBidi"/>
          <w:sz w:val="28"/>
          <w:szCs w:val="28"/>
        </w:rPr>
        <w:t xml:space="preserve">Communicate and negotiate with external parties include regulators and public authorities when needed on an adhoc basis </w:t>
      </w:r>
    </w:p>
    <w:p w14:paraId="30F3386C" w14:textId="77777777" w:rsidR="008B4A2B" w:rsidRPr="005753FA" w:rsidRDefault="008B4A2B" w:rsidP="00E258A0">
      <w:pPr>
        <w:pStyle w:val="ListParagraph"/>
        <w:numPr>
          <w:ilvl w:val="0"/>
          <w:numId w:val="10"/>
        </w:numPr>
        <w:spacing w:after="160"/>
        <w:rPr>
          <w:rFonts w:asciiTheme="majorBidi" w:hAnsiTheme="majorBidi" w:cstheme="majorBidi"/>
          <w:sz w:val="28"/>
          <w:szCs w:val="28"/>
        </w:rPr>
      </w:pPr>
      <w:r w:rsidRPr="005753FA">
        <w:rPr>
          <w:rFonts w:asciiTheme="majorBidi" w:hAnsiTheme="majorBidi" w:cstheme="majorBidi"/>
          <w:sz w:val="28"/>
          <w:szCs w:val="28"/>
        </w:rPr>
        <w:t xml:space="preserve">Advise in compliance with Sudan laws on issues of settlement of disputes and implementation of legal clauses. </w:t>
      </w:r>
    </w:p>
    <w:p w14:paraId="0BBF61E3" w14:textId="33EBF5AA" w:rsidR="008B4A2B" w:rsidRPr="00595ECB" w:rsidRDefault="008B4A2B" w:rsidP="00E258A0">
      <w:pPr>
        <w:pStyle w:val="ListParagraph"/>
        <w:numPr>
          <w:ilvl w:val="0"/>
          <w:numId w:val="10"/>
        </w:numPr>
        <w:spacing w:after="160"/>
        <w:rPr>
          <w:rFonts w:asciiTheme="majorBidi" w:hAnsiTheme="majorBidi" w:cstheme="majorBidi"/>
          <w:sz w:val="28"/>
          <w:szCs w:val="28"/>
        </w:rPr>
      </w:pPr>
      <w:r w:rsidRPr="005753FA">
        <w:rPr>
          <w:rFonts w:asciiTheme="majorBidi" w:hAnsiTheme="majorBidi" w:cstheme="majorBidi"/>
          <w:sz w:val="28"/>
          <w:szCs w:val="28"/>
        </w:rPr>
        <w:t>Evaluate and advis on different risk factors regarding business decisions and operations of NRC in Sudan.</w:t>
      </w:r>
    </w:p>
    <w:p w14:paraId="481AFF21" w14:textId="77777777" w:rsidR="008B4A2B" w:rsidRPr="005753FA" w:rsidRDefault="008B4A2B" w:rsidP="00E258A0">
      <w:pPr>
        <w:pStyle w:val="ListParagraph"/>
        <w:numPr>
          <w:ilvl w:val="0"/>
          <w:numId w:val="7"/>
        </w:numPr>
        <w:spacing w:after="160"/>
        <w:rPr>
          <w:rFonts w:asciiTheme="majorBidi" w:hAnsiTheme="majorBidi" w:cstheme="majorBidi"/>
          <w:sz w:val="28"/>
          <w:szCs w:val="28"/>
        </w:rPr>
      </w:pPr>
      <w:r w:rsidRPr="005753FA">
        <w:rPr>
          <w:rFonts w:asciiTheme="majorBidi" w:hAnsiTheme="majorBidi" w:cstheme="majorBidi"/>
          <w:b/>
          <w:bCs/>
          <w:sz w:val="28"/>
          <w:szCs w:val="28"/>
          <w:u w:val="single"/>
        </w:rPr>
        <w:t>Labour Issues</w:t>
      </w:r>
    </w:p>
    <w:p w14:paraId="4EBA81A2"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Give accurate and timely counsel to NRC on terms of employment, labour law, tax law, benefits, disciplinary procedures, social cases and any changes to the national law or practices in these fields.</w:t>
      </w:r>
    </w:p>
    <w:p w14:paraId="640C0C3A"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Review &amp; provide advice on the content of policies affecting national employees and any revisions thereof.</w:t>
      </w:r>
    </w:p>
    <w:p w14:paraId="3D3DE7E2"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Review NRC terms and conditions of employment for national staff and advise/recommend on necessary changes.</w:t>
      </w:r>
    </w:p>
    <w:p w14:paraId="0AF5A8A4"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lastRenderedPageBreak/>
        <w:t>Recommend &amp; provide advice on approaches to handle disciplinary issues and other legal matters related to employees.</w:t>
      </w:r>
    </w:p>
    <w:p w14:paraId="0D533F66"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Regularly advise/update NRC on applicable labour laws and regulations in the country.</w:t>
      </w:r>
    </w:p>
    <w:p w14:paraId="4DB3D8C9"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Update NRC particularly on the new policies passed/adopted in the operational areas.</w:t>
      </w:r>
    </w:p>
    <w:p w14:paraId="079081B9"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Review and prepare, on request, any other legal documents/records related to NRC activities.</w:t>
      </w:r>
    </w:p>
    <w:p w14:paraId="4DCD3C7F"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Assist NRC in the negotiation and drafting of contracts, MoU and Agreement that it may have to conclude in Sudan;</w:t>
      </w:r>
    </w:p>
    <w:p w14:paraId="5596A702"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Assist NRC on legal matters in their relations with the local authorities; its suppliers, its employees, etc.</w:t>
      </w:r>
    </w:p>
    <w:p w14:paraId="0F91CD86"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Provide legal counsel and negotiation services at the request and in the interest of NRC.</w:t>
      </w:r>
    </w:p>
    <w:p w14:paraId="67864054"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Regularly update and share accurate advice that will enable NRC to avoid or mitigate litigation risks arising from such contracts.</w:t>
      </w:r>
    </w:p>
    <w:p w14:paraId="245ECEA1"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Regularly update NRC on labor, income tax, social security laws, property, tax, NGO bills/laws that may have a direct or indirect impact on the organization’s operations in Sudan or impact on international Non-Governmental Organizations in general.</w:t>
      </w:r>
    </w:p>
    <w:p w14:paraId="6429B07B"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to give, whenever necessary, its opinion on matters concerning NRC on any question requiring legal expertise.</w:t>
      </w:r>
    </w:p>
    <w:p w14:paraId="2E644F27" w14:textId="77777777" w:rsidR="008B4A2B" w:rsidRPr="005753FA" w:rsidRDefault="008B4A2B" w:rsidP="00E258A0">
      <w:pPr>
        <w:pStyle w:val="ListParagraph"/>
        <w:numPr>
          <w:ilvl w:val="0"/>
          <w:numId w:val="8"/>
        </w:numPr>
        <w:jc w:val="both"/>
        <w:rPr>
          <w:rFonts w:asciiTheme="majorBidi" w:hAnsiTheme="majorBidi" w:cstheme="majorBidi"/>
          <w:sz w:val="28"/>
          <w:szCs w:val="28"/>
        </w:rPr>
      </w:pPr>
      <w:r w:rsidRPr="005753FA">
        <w:rPr>
          <w:rFonts w:asciiTheme="majorBidi" w:hAnsiTheme="majorBidi" w:cstheme="majorBidi"/>
          <w:sz w:val="28"/>
          <w:szCs w:val="28"/>
        </w:rPr>
        <w:t>Support NRC to be in compliance with Sudan laws with regard to work permits particulalry where faced with illegal obstacles.</w:t>
      </w:r>
    </w:p>
    <w:p w14:paraId="593D574B" w14:textId="77777777" w:rsidR="008B4A2B" w:rsidRPr="005753FA" w:rsidRDefault="008B4A2B" w:rsidP="008B4A2B">
      <w:pPr>
        <w:pStyle w:val="ListParagraph"/>
        <w:jc w:val="both"/>
        <w:rPr>
          <w:rFonts w:asciiTheme="majorBidi" w:hAnsiTheme="majorBidi" w:cstheme="majorBidi"/>
          <w:sz w:val="28"/>
          <w:szCs w:val="28"/>
        </w:rPr>
      </w:pPr>
    </w:p>
    <w:p w14:paraId="214AC711" w14:textId="77777777" w:rsidR="008B4A2B" w:rsidRPr="005753FA" w:rsidRDefault="008B4A2B" w:rsidP="00E258A0">
      <w:pPr>
        <w:pStyle w:val="ListParagraph"/>
        <w:numPr>
          <w:ilvl w:val="0"/>
          <w:numId w:val="7"/>
        </w:numPr>
        <w:spacing w:after="160"/>
        <w:rPr>
          <w:rFonts w:asciiTheme="majorBidi" w:hAnsiTheme="majorBidi" w:cstheme="majorBidi"/>
          <w:b/>
          <w:bCs/>
          <w:sz w:val="28"/>
          <w:szCs w:val="28"/>
          <w:u w:val="single"/>
        </w:rPr>
      </w:pPr>
      <w:r w:rsidRPr="005753FA">
        <w:rPr>
          <w:rFonts w:asciiTheme="majorBidi" w:hAnsiTheme="majorBidi" w:cstheme="majorBidi"/>
          <w:b/>
          <w:bCs/>
          <w:sz w:val="28"/>
          <w:szCs w:val="28"/>
          <w:u w:val="single"/>
        </w:rPr>
        <w:t>New Legislations</w:t>
      </w:r>
    </w:p>
    <w:p w14:paraId="4CC3A374" w14:textId="77777777" w:rsidR="008B4A2B" w:rsidRPr="005753FA" w:rsidRDefault="008B4A2B" w:rsidP="00E258A0">
      <w:pPr>
        <w:pStyle w:val="ListParagraph"/>
        <w:numPr>
          <w:ilvl w:val="0"/>
          <w:numId w:val="9"/>
        </w:numPr>
        <w:jc w:val="both"/>
        <w:rPr>
          <w:rFonts w:asciiTheme="majorBidi" w:hAnsiTheme="majorBidi" w:cstheme="majorBidi"/>
          <w:sz w:val="28"/>
          <w:szCs w:val="28"/>
        </w:rPr>
      </w:pPr>
      <w:r w:rsidRPr="005753FA">
        <w:rPr>
          <w:rFonts w:asciiTheme="majorBidi" w:hAnsiTheme="majorBidi" w:cstheme="majorBidi"/>
          <w:sz w:val="28"/>
          <w:szCs w:val="28"/>
        </w:rPr>
        <w:t>Regularly advise/update NRC on new legislation, law reforms, and amendments, pending and passed bills by the local authorities that may directly have an impact on NRC and its operations in Sudan.</w:t>
      </w:r>
    </w:p>
    <w:p w14:paraId="08626F89" w14:textId="77777777" w:rsidR="008B4A2B" w:rsidRPr="005753FA" w:rsidRDefault="008B4A2B" w:rsidP="00E258A0">
      <w:pPr>
        <w:pStyle w:val="ListParagraph"/>
        <w:numPr>
          <w:ilvl w:val="0"/>
          <w:numId w:val="9"/>
        </w:numPr>
        <w:jc w:val="both"/>
        <w:rPr>
          <w:rFonts w:asciiTheme="majorBidi" w:hAnsiTheme="majorBidi" w:cstheme="majorBidi"/>
          <w:sz w:val="28"/>
          <w:szCs w:val="28"/>
        </w:rPr>
      </w:pPr>
      <w:r w:rsidRPr="005753FA">
        <w:rPr>
          <w:rFonts w:asciiTheme="majorBidi" w:hAnsiTheme="majorBidi" w:cstheme="majorBidi"/>
          <w:sz w:val="28"/>
          <w:szCs w:val="28"/>
        </w:rPr>
        <w:t>Share detailed information with NRC on the impact of the above points whenever possible.</w:t>
      </w:r>
    </w:p>
    <w:p w14:paraId="435D9ECE" w14:textId="77777777" w:rsidR="008B4A2B" w:rsidRPr="005753FA" w:rsidRDefault="008B4A2B" w:rsidP="008B4A2B">
      <w:pPr>
        <w:jc w:val="both"/>
        <w:rPr>
          <w:rFonts w:asciiTheme="majorBidi" w:hAnsiTheme="majorBidi" w:cstheme="majorBidi"/>
          <w:sz w:val="28"/>
          <w:szCs w:val="28"/>
        </w:rPr>
      </w:pPr>
    </w:p>
    <w:p w14:paraId="79A21BF9" w14:textId="77777777" w:rsidR="008B4A2B" w:rsidRPr="005753FA" w:rsidRDefault="008B4A2B" w:rsidP="00E258A0">
      <w:pPr>
        <w:pStyle w:val="ListParagraph"/>
        <w:numPr>
          <w:ilvl w:val="0"/>
          <w:numId w:val="7"/>
        </w:numPr>
        <w:spacing w:after="160"/>
        <w:rPr>
          <w:rFonts w:asciiTheme="majorBidi" w:hAnsiTheme="majorBidi" w:cstheme="majorBidi"/>
          <w:b/>
          <w:bCs/>
          <w:sz w:val="28"/>
          <w:szCs w:val="28"/>
          <w:u w:val="single"/>
        </w:rPr>
      </w:pPr>
      <w:r w:rsidRPr="005753FA">
        <w:rPr>
          <w:rFonts w:asciiTheme="majorBidi" w:hAnsiTheme="majorBidi" w:cstheme="majorBidi"/>
          <w:b/>
          <w:bCs/>
          <w:sz w:val="28"/>
          <w:szCs w:val="28"/>
          <w:u w:val="single"/>
        </w:rPr>
        <w:t>Contracts and procurement</w:t>
      </w:r>
    </w:p>
    <w:p w14:paraId="5B18292D" w14:textId="77777777" w:rsidR="008B4A2B" w:rsidRPr="005753FA" w:rsidRDefault="008B4A2B" w:rsidP="00E258A0">
      <w:pPr>
        <w:pStyle w:val="ListParagraph"/>
        <w:numPr>
          <w:ilvl w:val="0"/>
          <w:numId w:val="9"/>
        </w:numPr>
        <w:jc w:val="both"/>
        <w:rPr>
          <w:rFonts w:asciiTheme="majorBidi" w:eastAsia="Arial" w:hAnsiTheme="majorBidi" w:cstheme="majorBidi"/>
          <w:sz w:val="28"/>
          <w:szCs w:val="28"/>
        </w:rPr>
      </w:pPr>
      <w:r w:rsidRPr="005753FA">
        <w:rPr>
          <w:rFonts w:asciiTheme="majorBidi" w:hAnsiTheme="majorBidi" w:cstheme="majorBidi"/>
          <w:sz w:val="28"/>
          <w:szCs w:val="28"/>
        </w:rPr>
        <w:t>Revise contracts (premises rental, framework agreement, purchase, work and service contracts) and advise on how to improve them.</w:t>
      </w:r>
    </w:p>
    <w:p w14:paraId="48F077CB" w14:textId="77777777" w:rsidR="008B4A2B" w:rsidRPr="005753FA" w:rsidRDefault="008B4A2B" w:rsidP="00E258A0">
      <w:pPr>
        <w:pStyle w:val="ListParagraph"/>
        <w:numPr>
          <w:ilvl w:val="0"/>
          <w:numId w:val="9"/>
        </w:numPr>
        <w:jc w:val="both"/>
        <w:rPr>
          <w:rFonts w:asciiTheme="majorBidi" w:eastAsia="Arial" w:hAnsiTheme="majorBidi" w:cstheme="majorBidi"/>
          <w:sz w:val="28"/>
          <w:szCs w:val="28"/>
        </w:rPr>
      </w:pPr>
      <w:r w:rsidRPr="005753FA">
        <w:rPr>
          <w:rFonts w:asciiTheme="majorBidi" w:hAnsiTheme="majorBidi" w:cstheme="majorBidi"/>
          <w:sz w:val="28"/>
          <w:szCs w:val="28"/>
        </w:rPr>
        <w:t>Provide legal advise on dispute related to the lease agreement</w:t>
      </w:r>
    </w:p>
    <w:p w14:paraId="4C30756C" w14:textId="77777777" w:rsidR="008B4A2B" w:rsidRPr="005753FA" w:rsidRDefault="008B4A2B" w:rsidP="00E258A0">
      <w:pPr>
        <w:pStyle w:val="ListParagraph"/>
        <w:numPr>
          <w:ilvl w:val="0"/>
          <w:numId w:val="9"/>
        </w:numPr>
        <w:jc w:val="both"/>
        <w:rPr>
          <w:rFonts w:asciiTheme="majorBidi" w:hAnsiTheme="majorBidi" w:cstheme="majorBidi"/>
          <w:sz w:val="28"/>
          <w:szCs w:val="28"/>
        </w:rPr>
      </w:pPr>
      <w:r w:rsidRPr="005753FA">
        <w:rPr>
          <w:rFonts w:asciiTheme="majorBidi" w:hAnsiTheme="majorBidi" w:cstheme="majorBidi"/>
          <w:sz w:val="28"/>
          <w:szCs w:val="28"/>
        </w:rPr>
        <w:t>Advise on dealing with sales taxes, and other taxes related to procurement of goods and services in Sudan.</w:t>
      </w:r>
    </w:p>
    <w:p w14:paraId="7A157F6E" w14:textId="77777777" w:rsidR="008B4A2B" w:rsidRPr="005753FA" w:rsidRDefault="008B4A2B" w:rsidP="00E258A0">
      <w:pPr>
        <w:pStyle w:val="ListParagraph"/>
        <w:numPr>
          <w:ilvl w:val="0"/>
          <w:numId w:val="9"/>
        </w:numPr>
        <w:jc w:val="both"/>
        <w:rPr>
          <w:rFonts w:asciiTheme="majorBidi" w:hAnsiTheme="majorBidi" w:cstheme="majorBidi"/>
          <w:sz w:val="28"/>
          <w:szCs w:val="28"/>
        </w:rPr>
      </w:pPr>
      <w:r w:rsidRPr="005753FA">
        <w:rPr>
          <w:rFonts w:asciiTheme="majorBidi" w:hAnsiTheme="majorBidi" w:cstheme="majorBidi"/>
          <w:sz w:val="28"/>
          <w:szCs w:val="28"/>
        </w:rPr>
        <w:t>Give legal advise/ consultations regarding customs law</w:t>
      </w:r>
    </w:p>
    <w:p w14:paraId="25C69EF1" w14:textId="77777777" w:rsidR="008B4A2B" w:rsidRPr="005753FA" w:rsidRDefault="008B4A2B" w:rsidP="008B4A2B">
      <w:pPr>
        <w:jc w:val="both"/>
        <w:rPr>
          <w:rFonts w:asciiTheme="majorBidi" w:hAnsiTheme="majorBidi" w:cstheme="majorBidi"/>
          <w:sz w:val="28"/>
          <w:szCs w:val="28"/>
        </w:rPr>
      </w:pPr>
    </w:p>
    <w:p w14:paraId="4FCC4051" w14:textId="77777777" w:rsidR="008B4A2B" w:rsidRPr="005753FA" w:rsidRDefault="008B4A2B" w:rsidP="00E258A0">
      <w:pPr>
        <w:pStyle w:val="ListParagraph"/>
        <w:numPr>
          <w:ilvl w:val="0"/>
          <w:numId w:val="7"/>
        </w:numPr>
        <w:spacing w:after="160"/>
        <w:rPr>
          <w:rFonts w:asciiTheme="majorBidi" w:hAnsiTheme="majorBidi" w:cstheme="majorBidi"/>
          <w:b/>
          <w:bCs/>
          <w:sz w:val="28"/>
          <w:szCs w:val="28"/>
          <w:u w:val="single"/>
        </w:rPr>
      </w:pPr>
      <w:r w:rsidRPr="005753FA">
        <w:rPr>
          <w:rFonts w:asciiTheme="majorBidi" w:hAnsiTheme="majorBidi" w:cstheme="majorBidi"/>
          <w:b/>
          <w:bCs/>
          <w:sz w:val="28"/>
          <w:szCs w:val="28"/>
          <w:u w:val="single"/>
        </w:rPr>
        <w:t xml:space="preserve">Tax </w:t>
      </w:r>
    </w:p>
    <w:p w14:paraId="69CC492D" w14:textId="77777777" w:rsidR="008B4A2B" w:rsidRPr="005753FA" w:rsidRDefault="008B4A2B" w:rsidP="00E258A0">
      <w:pPr>
        <w:pStyle w:val="ListParagraph"/>
        <w:numPr>
          <w:ilvl w:val="0"/>
          <w:numId w:val="11"/>
        </w:numPr>
        <w:spacing w:after="160"/>
        <w:rPr>
          <w:rFonts w:asciiTheme="majorBidi" w:hAnsiTheme="majorBidi" w:cstheme="majorBidi"/>
          <w:b/>
          <w:bCs/>
          <w:sz w:val="28"/>
          <w:szCs w:val="28"/>
          <w:u w:val="single"/>
        </w:rPr>
      </w:pPr>
      <w:r w:rsidRPr="005753FA">
        <w:rPr>
          <w:rFonts w:asciiTheme="majorBidi" w:hAnsiTheme="majorBidi" w:cstheme="majorBidi"/>
          <w:bCs/>
          <w:sz w:val="28"/>
          <w:szCs w:val="28"/>
        </w:rPr>
        <w:t>Following up with the tax department for the purpose of issuing tax exemptions and tax certificate letters</w:t>
      </w:r>
    </w:p>
    <w:p w14:paraId="5D2036D0" w14:textId="77777777" w:rsidR="008B4A2B" w:rsidRPr="005753FA" w:rsidRDefault="008B4A2B" w:rsidP="00393CBA">
      <w:pPr>
        <w:pStyle w:val="ListParagraph"/>
        <w:spacing w:after="160"/>
        <w:rPr>
          <w:rFonts w:asciiTheme="majorBidi" w:hAnsiTheme="majorBidi" w:cstheme="majorBidi"/>
          <w:b/>
          <w:bCs/>
          <w:sz w:val="28"/>
          <w:szCs w:val="28"/>
          <w:u w:val="single"/>
        </w:rPr>
      </w:pPr>
    </w:p>
    <w:p w14:paraId="37E39FE1" w14:textId="77777777" w:rsidR="008B4A2B" w:rsidRPr="005753FA" w:rsidRDefault="008B4A2B" w:rsidP="00E258A0">
      <w:pPr>
        <w:pStyle w:val="ListParagraph"/>
        <w:numPr>
          <w:ilvl w:val="0"/>
          <w:numId w:val="7"/>
        </w:numPr>
        <w:spacing w:after="160"/>
        <w:rPr>
          <w:rFonts w:asciiTheme="majorBidi" w:hAnsiTheme="majorBidi" w:cstheme="majorBidi"/>
          <w:b/>
          <w:bCs/>
          <w:sz w:val="28"/>
          <w:szCs w:val="28"/>
          <w:u w:val="single"/>
        </w:rPr>
      </w:pPr>
      <w:r w:rsidRPr="005753FA">
        <w:rPr>
          <w:rFonts w:asciiTheme="majorBidi" w:hAnsiTheme="majorBidi" w:cstheme="majorBidi"/>
          <w:b/>
          <w:bCs/>
          <w:sz w:val="28"/>
          <w:szCs w:val="28"/>
          <w:u w:val="single"/>
        </w:rPr>
        <w:t xml:space="preserve">Judicial and Technical Assistance: </w:t>
      </w:r>
    </w:p>
    <w:p w14:paraId="32795E2B" w14:textId="5BC46A38" w:rsidR="008B4A2B" w:rsidRPr="005753FA" w:rsidRDefault="008B4A2B" w:rsidP="00E258A0">
      <w:pPr>
        <w:pStyle w:val="ListParagraph"/>
        <w:numPr>
          <w:ilvl w:val="0"/>
          <w:numId w:val="9"/>
        </w:numPr>
        <w:jc w:val="both"/>
        <w:rPr>
          <w:rFonts w:asciiTheme="majorBidi" w:hAnsiTheme="majorBidi" w:cstheme="majorBidi"/>
          <w:sz w:val="28"/>
          <w:szCs w:val="28"/>
        </w:rPr>
      </w:pPr>
      <w:r w:rsidRPr="005753FA">
        <w:rPr>
          <w:rFonts w:asciiTheme="majorBidi" w:hAnsiTheme="majorBidi" w:cstheme="majorBidi"/>
          <w:sz w:val="28"/>
          <w:szCs w:val="28"/>
        </w:rPr>
        <w:lastRenderedPageBreak/>
        <w:t xml:space="preserve">to represent </w:t>
      </w:r>
      <w:r w:rsidR="002737B6">
        <w:rPr>
          <w:rFonts w:asciiTheme="majorBidi" w:hAnsiTheme="majorBidi" w:cstheme="majorBidi"/>
          <w:sz w:val="28"/>
          <w:szCs w:val="28"/>
        </w:rPr>
        <w:t>Norwegian refugee council</w:t>
      </w:r>
      <w:r w:rsidRPr="005753FA">
        <w:rPr>
          <w:rFonts w:asciiTheme="majorBidi" w:hAnsiTheme="majorBidi" w:cstheme="majorBidi"/>
          <w:sz w:val="28"/>
          <w:szCs w:val="28"/>
        </w:rPr>
        <w:t xml:space="preserve"> in Court litigation, arbitration tribunals (out of court settlements), services for prior consultation/advice and other legal forums</w:t>
      </w:r>
    </w:p>
    <w:p w14:paraId="68C39C85" w14:textId="77777777" w:rsidR="008B4A2B" w:rsidRPr="005753FA" w:rsidRDefault="008B4A2B" w:rsidP="008B4A2B">
      <w:pPr>
        <w:jc w:val="both"/>
        <w:rPr>
          <w:rFonts w:asciiTheme="majorBidi" w:hAnsiTheme="majorBidi" w:cstheme="majorBidi"/>
          <w:b/>
          <w:bCs/>
          <w:sz w:val="28"/>
          <w:szCs w:val="28"/>
          <w:highlight w:val="yellow"/>
        </w:rPr>
      </w:pPr>
    </w:p>
    <w:p w14:paraId="335876A1" w14:textId="77777777" w:rsidR="008B4A2B" w:rsidRPr="00393CBA" w:rsidRDefault="008B4A2B" w:rsidP="008B4A2B">
      <w:pPr>
        <w:jc w:val="both"/>
        <w:rPr>
          <w:rFonts w:asciiTheme="majorBidi" w:hAnsiTheme="majorBidi" w:cstheme="majorBidi"/>
          <w:b/>
          <w:bCs/>
          <w:sz w:val="32"/>
          <w:szCs w:val="32"/>
          <w:u w:val="single"/>
        </w:rPr>
      </w:pPr>
      <w:r w:rsidRPr="00393CBA">
        <w:rPr>
          <w:rFonts w:asciiTheme="majorBidi" w:hAnsiTheme="majorBidi" w:cstheme="majorBidi"/>
          <w:b/>
          <w:bCs/>
          <w:sz w:val="32"/>
          <w:szCs w:val="32"/>
          <w:u w:val="single"/>
          <w:lang w:val="en"/>
        </w:rPr>
        <w:t>Customer service availability - 24/7</w:t>
      </w:r>
    </w:p>
    <w:p w14:paraId="63CBCFEF" w14:textId="77777777" w:rsidR="008B4A2B" w:rsidRPr="005753FA" w:rsidRDefault="008B4A2B" w:rsidP="008B4A2B">
      <w:pPr>
        <w:jc w:val="both"/>
        <w:rPr>
          <w:rFonts w:asciiTheme="majorBidi" w:hAnsiTheme="majorBidi" w:cstheme="majorBidi"/>
          <w:b/>
          <w:sz w:val="28"/>
          <w:szCs w:val="28"/>
          <w:u w:val="single"/>
        </w:rPr>
      </w:pPr>
    </w:p>
    <w:p w14:paraId="1CF4EEAD" w14:textId="77777777" w:rsidR="008B4A2B" w:rsidRPr="00393CBA" w:rsidRDefault="008B4A2B" w:rsidP="00393CBA">
      <w:pPr>
        <w:pStyle w:val="Heading4"/>
        <w:rPr>
          <w:b/>
          <w:bCs/>
          <w:color w:val="548DD4" w:themeColor="text2" w:themeTint="99"/>
        </w:rPr>
      </w:pPr>
      <w:r w:rsidRPr="00393CBA">
        <w:rPr>
          <w:b/>
          <w:bCs/>
          <w:color w:val="548DD4" w:themeColor="text2" w:themeTint="99"/>
        </w:rPr>
        <w:t>Assignment procedure:</w:t>
      </w:r>
    </w:p>
    <w:p w14:paraId="7B751712" w14:textId="77777777" w:rsidR="008B4A2B" w:rsidRPr="005753FA" w:rsidRDefault="008B4A2B" w:rsidP="008B4A2B">
      <w:pPr>
        <w:jc w:val="both"/>
        <w:rPr>
          <w:rFonts w:asciiTheme="majorBidi" w:hAnsiTheme="majorBidi" w:cstheme="majorBidi"/>
          <w:sz w:val="28"/>
          <w:szCs w:val="28"/>
        </w:rPr>
      </w:pPr>
      <w:r w:rsidRPr="005753FA">
        <w:rPr>
          <w:rFonts w:asciiTheme="majorBidi" w:hAnsiTheme="majorBidi" w:cstheme="majorBidi"/>
          <w:sz w:val="28"/>
          <w:szCs w:val="28"/>
        </w:rPr>
        <w:t xml:space="preserve">NRC Sudan's Bid Analysis Committee will review bidders and their bids to determine, in the proposal shall be evaluated in consideration of the Evaluation Criteria as stated below: </w:t>
      </w:r>
    </w:p>
    <w:p w14:paraId="5602FE88" w14:textId="77777777" w:rsidR="008B4A2B" w:rsidRPr="005753FA" w:rsidRDefault="008B4A2B" w:rsidP="00E258A0">
      <w:pPr>
        <w:pStyle w:val="ListParagraph"/>
        <w:numPr>
          <w:ilvl w:val="0"/>
          <w:numId w:val="9"/>
        </w:numPr>
        <w:jc w:val="both"/>
        <w:rPr>
          <w:rFonts w:asciiTheme="majorBidi" w:hAnsiTheme="majorBidi" w:cstheme="majorBidi"/>
          <w:sz w:val="28"/>
          <w:szCs w:val="28"/>
        </w:rPr>
      </w:pPr>
      <w:r w:rsidRPr="005753FA">
        <w:rPr>
          <w:rFonts w:asciiTheme="majorBidi" w:hAnsiTheme="majorBidi" w:cstheme="majorBidi"/>
          <w:sz w:val="28"/>
          <w:szCs w:val="28"/>
        </w:rPr>
        <w:t xml:space="preserve">The proposal will be evaluated on two broad parameters </w:t>
      </w:r>
    </w:p>
    <w:p w14:paraId="4BEB7DF3" w14:textId="77777777" w:rsidR="008B4A2B" w:rsidRPr="005753FA" w:rsidRDefault="008B4A2B" w:rsidP="008B4A2B">
      <w:pPr>
        <w:pStyle w:val="ListParagraph"/>
        <w:jc w:val="both"/>
        <w:rPr>
          <w:rFonts w:asciiTheme="majorBidi" w:hAnsiTheme="majorBidi" w:cstheme="majorBidi"/>
          <w:sz w:val="28"/>
          <w:szCs w:val="28"/>
        </w:rPr>
      </w:pPr>
      <w:r w:rsidRPr="005753FA">
        <w:rPr>
          <w:rFonts w:asciiTheme="majorBidi" w:hAnsiTheme="majorBidi" w:cstheme="majorBidi"/>
          <w:sz w:val="28"/>
          <w:szCs w:val="28"/>
        </w:rPr>
        <w:t xml:space="preserve">(a) Law Firm Profile and their cost of services </w:t>
      </w:r>
    </w:p>
    <w:p w14:paraId="050F5727" w14:textId="0F3E5BA2" w:rsidR="008B4A2B" w:rsidRPr="005753FA" w:rsidRDefault="008B4A2B" w:rsidP="008B4A2B">
      <w:pPr>
        <w:pStyle w:val="ListParagraph"/>
        <w:jc w:val="both"/>
        <w:rPr>
          <w:rFonts w:asciiTheme="majorBidi" w:hAnsiTheme="majorBidi" w:cstheme="majorBidi"/>
          <w:sz w:val="28"/>
          <w:szCs w:val="28"/>
        </w:rPr>
      </w:pPr>
      <w:r w:rsidRPr="005753FA">
        <w:rPr>
          <w:rFonts w:asciiTheme="majorBidi" w:hAnsiTheme="majorBidi" w:cstheme="majorBidi"/>
          <w:sz w:val="28"/>
          <w:szCs w:val="28"/>
        </w:rPr>
        <w:t xml:space="preserve">(b) Their expertise in offering the Legal  and Tax Services. </w:t>
      </w:r>
    </w:p>
    <w:p w14:paraId="685427E5" w14:textId="5369DE37" w:rsidR="008B4A2B" w:rsidRPr="00393CBA" w:rsidRDefault="008B4A2B" w:rsidP="00E258A0">
      <w:pPr>
        <w:pStyle w:val="ListParagraph"/>
        <w:numPr>
          <w:ilvl w:val="0"/>
          <w:numId w:val="9"/>
        </w:numPr>
        <w:jc w:val="both"/>
        <w:rPr>
          <w:rFonts w:asciiTheme="majorBidi" w:hAnsiTheme="majorBidi" w:cstheme="majorBidi"/>
          <w:sz w:val="28"/>
          <w:szCs w:val="28"/>
        </w:rPr>
      </w:pPr>
      <w:r w:rsidRPr="005753FA">
        <w:rPr>
          <w:rFonts w:asciiTheme="majorBidi" w:hAnsiTheme="majorBidi" w:cstheme="majorBidi"/>
          <w:sz w:val="28"/>
          <w:szCs w:val="28"/>
        </w:rPr>
        <w:t xml:space="preserve">The evaluation criteria will carry the cumulative score in the ratio of 30:70 (combined scoring method) respectively covering the sub parameters as defined in the TOR. Financial proposal (Fees for Legal Services) will be evaluated on 30% whereas the technical (Legal Services) one will be evaluated on 70%. </w:t>
      </w:r>
    </w:p>
    <w:p w14:paraId="7F8B6071" w14:textId="77777777" w:rsidR="008B4A2B" w:rsidRPr="00393CBA" w:rsidRDefault="008B4A2B" w:rsidP="00393CBA">
      <w:pPr>
        <w:pStyle w:val="Heading4"/>
        <w:rPr>
          <w:b/>
          <w:bCs/>
          <w:color w:val="548DD4" w:themeColor="text2" w:themeTint="99"/>
        </w:rPr>
      </w:pPr>
      <w:r w:rsidRPr="00393CBA">
        <w:rPr>
          <w:b/>
          <w:bCs/>
          <w:color w:val="548DD4" w:themeColor="text2" w:themeTint="99"/>
        </w:rPr>
        <w:t>Administrative Criteria required documents:</w:t>
      </w:r>
    </w:p>
    <w:p w14:paraId="20FFD09B" w14:textId="77777777" w:rsidR="008B4A2B" w:rsidRPr="005753FA" w:rsidRDefault="008B4A2B" w:rsidP="008B4A2B">
      <w:pPr>
        <w:jc w:val="both"/>
        <w:rPr>
          <w:rFonts w:asciiTheme="majorBidi" w:hAnsiTheme="majorBidi" w:cstheme="majorBidi"/>
          <w:sz w:val="28"/>
          <w:szCs w:val="28"/>
        </w:rPr>
      </w:pPr>
      <w:r w:rsidRPr="005753FA">
        <w:rPr>
          <w:rFonts w:asciiTheme="majorBidi" w:hAnsiTheme="majorBidi" w:cstheme="majorBidi"/>
          <w:sz w:val="28"/>
          <w:szCs w:val="28"/>
        </w:rPr>
        <w:t>The following criteria are considered mandatory in the evaluation of offers their absence results in the disqualification of the file:</w:t>
      </w:r>
    </w:p>
    <w:p w14:paraId="10F28009" w14:textId="77777777" w:rsidR="008B4A2B" w:rsidRPr="005753FA" w:rsidRDefault="008B4A2B" w:rsidP="00E258A0">
      <w:pPr>
        <w:numPr>
          <w:ilvl w:val="0"/>
          <w:numId w:val="6"/>
        </w:numPr>
        <w:spacing w:after="160"/>
        <w:jc w:val="both"/>
        <w:rPr>
          <w:rFonts w:asciiTheme="majorBidi" w:hAnsiTheme="majorBidi" w:cstheme="majorBidi"/>
          <w:sz w:val="28"/>
          <w:szCs w:val="28"/>
        </w:rPr>
      </w:pPr>
      <w:r w:rsidRPr="005753FA">
        <w:rPr>
          <w:rFonts w:asciiTheme="majorBidi" w:hAnsiTheme="majorBidi" w:cstheme="majorBidi"/>
          <w:sz w:val="28"/>
          <w:szCs w:val="28"/>
        </w:rPr>
        <w:t>The certified copy of his accreditation as a law firm or legal adviser in Sudan and/or his registration at the country's bar.</w:t>
      </w:r>
    </w:p>
    <w:p w14:paraId="5D4E1D69" w14:textId="77777777" w:rsidR="008B4A2B" w:rsidRPr="005753FA" w:rsidRDefault="008B4A2B" w:rsidP="00E258A0">
      <w:pPr>
        <w:numPr>
          <w:ilvl w:val="0"/>
          <w:numId w:val="6"/>
        </w:numPr>
        <w:spacing w:after="160"/>
        <w:jc w:val="both"/>
        <w:rPr>
          <w:rFonts w:asciiTheme="majorBidi" w:hAnsiTheme="majorBidi" w:cstheme="majorBidi"/>
          <w:sz w:val="28"/>
          <w:szCs w:val="28"/>
        </w:rPr>
      </w:pPr>
      <w:r w:rsidRPr="005753FA">
        <w:rPr>
          <w:rFonts w:asciiTheme="majorBidi" w:hAnsiTheme="majorBidi" w:cstheme="majorBidi"/>
          <w:sz w:val="28"/>
          <w:szCs w:val="28"/>
        </w:rPr>
        <w:t>References from 5 major organizations or companies, especially international NGOs during these last two or three years.</w:t>
      </w:r>
    </w:p>
    <w:p w14:paraId="18CB1E9D" w14:textId="6CC93A16" w:rsidR="008B4A2B" w:rsidRPr="005753FA" w:rsidRDefault="008B4A2B" w:rsidP="00E258A0">
      <w:pPr>
        <w:numPr>
          <w:ilvl w:val="0"/>
          <w:numId w:val="6"/>
        </w:numPr>
        <w:spacing w:after="160"/>
        <w:jc w:val="both"/>
        <w:rPr>
          <w:rFonts w:asciiTheme="majorBidi" w:hAnsiTheme="majorBidi" w:cstheme="majorBidi"/>
          <w:sz w:val="28"/>
          <w:szCs w:val="28"/>
        </w:rPr>
      </w:pPr>
      <w:r w:rsidRPr="005753FA">
        <w:rPr>
          <w:rFonts w:asciiTheme="majorBidi" w:hAnsiTheme="majorBidi" w:cstheme="majorBidi"/>
          <w:sz w:val="28"/>
          <w:szCs w:val="28"/>
        </w:rPr>
        <w:t xml:space="preserve">Social </w:t>
      </w:r>
      <w:r w:rsidR="00C25DFF">
        <w:rPr>
          <w:rFonts w:asciiTheme="majorBidi" w:hAnsiTheme="majorBidi" w:cstheme="majorBidi"/>
          <w:sz w:val="28"/>
          <w:szCs w:val="28"/>
        </w:rPr>
        <w:t>Security</w:t>
      </w:r>
      <w:r w:rsidRPr="005753FA">
        <w:rPr>
          <w:rFonts w:asciiTheme="majorBidi" w:hAnsiTheme="majorBidi" w:cstheme="majorBidi"/>
          <w:sz w:val="28"/>
          <w:szCs w:val="28"/>
        </w:rPr>
        <w:t xml:space="preserve"> contribution clearance certificate valid for 3 months issued by the </w:t>
      </w:r>
      <w:r w:rsidR="00622772">
        <w:rPr>
          <w:rFonts w:asciiTheme="majorBidi" w:hAnsiTheme="majorBidi" w:cstheme="majorBidi"/>
          <w:sz w:val="28"/>
          <w:szCs w:val="28"/>
        </w:rPr>
        <w:t>Social Security</w:t>
      </w:r>
      <w:r w:rsidRPr="005753FA">
        <w:rPr>
          <w:rFonts w:asciiTheme="majorBidi" w:hAnsiTheme="majorBidi" w:cstheme="majorBidi"/>
          <w:sz w:val="28"/>
          <w:szCs w:val="28"/>
        </w:rPr>
        <w:t xml:space="preserve"> office or any other authorized service. - Optional</w:t>
      </w:r>
    </w:p>
    <w:p w14:paraId="43621BDE" w14:textId="77777777" w:rsidR="008B4A2B" w:rsidRPr="005753FA" w:rsidRDefault="008B4A2B" w:rsidP="00E258A0">
      <w:pPr>
        <w:numPr>
          <w:ilvl w:val="0"/>
          <w:numId w:val="6"/>
        </w:numPr>
        <w:spacing w:after="160"/>
        <w:jc w:val="both"/>
        <w:rPr>
          <w:rFonts w:asciiTheme="majorBidi" w:hAnsiTheme="majorBidi" w:cstheme="majorBidi"/>
          <w:sz w:val="28"/>
          <w:szCs w:val="28"/>
        </w:rPr>
      </w:pPr>
      <w:r w:rsidRPr="005753FA">
        <w:rPr>
          <w:rFonts w:asciiTheme="majorBidi" w:hAnsiTheme="majorBidi" w:cstheme="majorBidi"/>
          <w:sz w:val="28"/>
          <w:szCs w:val="28"/>
        </w:rPr>
        <w:t>Bank account opened in Sudan and in the name of the company (IBAN);</w:t>
      </w:r>
    </w:p>
    <w:p w14:paraId="4D3FC71E" w14:textId="58B238F3" w:rsidR="0053299F" w:rsidRPr="0053299F" w:rsidRDefault="008B4A2B" w:rsidP="00E258A0">
      <w:pPr>
        <w:numPr>
          <w:ilvl w:val="0"/>
          <w:numId w:val="6"/>
        </w:numPr>
        <w:spacing w:after="160"/>
        <w:jc w:val="both"/>
        <w:rPr>
          <w:rFonts w:asciiTheme="majorBidi" w:hAnsiTheme="majorBidi" w:cstheme="majorBidi"/>
          <w:sz w:val="28"/>
          <w:szCs w:val="28"/>
        </w:rPr>
      </w:pPr>
      <w:r w:rsidRPr="002737B6">
        <w:rPr>
          <w:rFonts w:asciiTheme="majorBidi" w:hAnsiTheme="majorBidi" w:cstheme="majorBidi"/>
          <w:sz w:val="28"/>
          <w:szCs w:val="28"/>
        </w:rPr>
        <w:t xml:space="preserve">Suppliers Ethical Standards Declaration </w:t>
      </w:r>
      <w:r w:rsidR="0053299F" w:rsidRPr="002737B6">
        <w:rPr>
          <w:rFonts w:asciiTheme="majorBidi" w:hAnsiTheme="majorBidi" w:cstheme="majorBidi"/>
          <w:sz w:val="28"/>
          <w:szCs w:val="28"/>
        </w:rPr>
        <w:t>signed and stamped</w:t>
      </w:r>
    </w:p>
    <w:p w14:paraId="398FDAD1" w14:textId="77777777" w:rsidR="0053299F" w:rsidRDefault="0053299F" w:rsidP="0053299F">
      <w:pPr>
        <w:rPr>
          <w:rFonts w:asciiTheme="majorBidi" w:hAnsiTheme="majorBidi" w:cstheme="majorBidi"/>
          <w:sz w:val="28"/>
          <w:szCs w:val="28"/>
          <w:lang w:val="en-GB"/>
        </w:rPr>
      </w:pPr>
    </w:p>
    <w:p w14:paraId="22FBF96D" w14:textId="22C6A40A" w:rsidR="0053299F" w:rsidRPr="0053299F" w:rsidRDefault="0053299F" w:rsidP="0053299F">
      <w:pPr>
        <w:rPr>
          <w:b/>
          <w:bCs/>
          <w:color w:val="548DD4" w:themeColor="text2" w:themeTint="99"/>
          <w:szCs w:val="20"/>
          <w:lang w:eastAsia="en-US"/>
        </w:rPr>
      </w:pPr>
      <w:r w:rsidRPr="0053299F">
        <w:rPr>
          <w:b/>
          <w:bCs/>
          <w:color w:val="548DD4" w:themeColor="text2" w:themeTint="99"/>
          <w:szCs w:val="20"/>
          <w:lang w:eastAsia="en-US"/>
        </w:rPr>
        <w:t>2- IMPORTANT NOTE:</w:t>
      </w:r>
    </w:p>
    <w:p w14:paraId="379C912E" w14:textId="77777777" w:rsidR="0053299F" w:rsidRDefault="0053299F" w:rsidP="0053299F">
      <w:pPr>
        <w:ind w:right="-421"/>
        <w:rPr>
          <w:rFonts w:asciiTheme="minorHAnsi" w:hAnsiTheme="minorHAnsi"/>
          <w:sz w:val="20"/>
          <w:szCs w:val="20"/>
        </w:rPr>
      </w:pPr>
    </w:p>
    <w:p w14:paraId="0C7A6F99" w14:textId="30D28E4D" w:rsidR="0053299F" w:rsidRPr="0053299F" w:rsidRDefault="0053299F" w:rsidP="0053299F">
      <w:pPr>
        <w:ind w:right="-421"/>
        <w:rPr>
          <w:rFonts w:asciiTheme="majorBidi" w:hAnsiTheme="majorBidi" w:cstheme="majorBidi"/>
          <w:sz w:val="28"/>
          <w:szCs w:val="28"/>
        </w:rPr>
      </w:pPr>
      <w:r w:rsidRPr="0053299F">
        <w:rPr>
          <w:rFonts w:asciiTheme="majorBidi" w:hAnsiTheme="majorBidi" w:cstheme="majorBidi"/>
          <w:sz w:val="28"/>
          <w:szCs w:val="28"/>
        </w:rPr>
        <w:t xml:space="preserve">Print your quotation on your own </w:t>
      </w:r>
      <w:r w:rsidR="00996847">
        <w:rPr>
          <w:rFonts w:asciiTheme="majorBidi" w:hAnsiTheme="majorBidi" w:cstheme="majorBidi"/>
          <w:sz w:val="28"/>
          <w:szCs w:val="28"/>
        </w:rPr>
        <w:t>letterhead</w:t>
      </w:r>
      <w:r w:rsidRPr="0053299F">
        <w:rPr>
          <w:rFonts w:asciiTheme="majorBidi" w:hAnsiTheme="majorBidi" w:cstheme="majorBidi"/>
          <w:sz w:val="28"/>
          <w:szCs w:val="28"/>
        </w:rPr>
        <w:t xml:space="preserve"> documents.</w:t>
      </w:r>
    </w:p>
    <w:p w14:paraId="50180AE9" w14:textId="77777777" w:rsidR="0053299F" w:rsidRPr="0053299F" w:rsidRDefault="0053299F" w:rsidP="0053299F">
      <w:pPr>
        <w:ind w:right="-421"/>
        <w:rPr>
          <w:rFonts w:asciiTheme="majorBidi" w:hAnsiTheme="majorBidi" w:cstheme="majorBidi"/>
          <w:sz w:val="28"/>
          <w:szCs w:val="28"/>
        </w:rPr>
      </w:pPr>
      <w:r w:rsidRPr="0053299F">
        <w:rPr>
          <w:rFonts w:asciiTheme="majorBidi" w:hAnsiTheme="majorBidi" w:cstheme="majorBidi"/>
          <w:sz w:val="28"/>
          <w:szCs w:val="28"/>
        </w:rPr>
        <w:t xml:space="preserve"> </w:t>
      </w:r>
    </w:p>
    <w:p w14:paraId="45676DAD" w14:textId="77777777" w:rsidR="0053299F" w:rsidRPr="0053299F" w:rsidRDefault="0053299F" w:rsidP="0053299F">
      <w:pPr>
        <w:ind w:right="-421"/>
        <w:rPr>
          <w:rFonts w:asciiTheme="majorBidi" w:hAnsiTheme="majorBidi" w:cstheme="majorBidi"/>
          <w:sz w:val="28"/>
          <w:szCs w:val="28"/>
        </w:rPr>
      </w:pPr>
      <w:r w:rsidRPr="0053299F">
        <w:rPr>
          <w:rFonts w:asciiTheme="majorBidi" w:hAnsiTheme="majorBidi" w:cstheme="majorBidi"/>
          <w:sz w:val="28"/>
          <w:szCs w:val="28"/>
        </w:rPr>
        <w:t xml:space="preserve">Your quotation shall be </w:t>
      </w:r>
      <w:r w:rsidRPr="0053299F">
        <w:rPr>
          <w:rFonts w:asciiTheme="majorBidi" w:hAnsiTheme="majorBidi" w:cstheme="majorBidi"/>
          <w:b/>
          <w:bCs/>
          <w:sz w:val="28"/>
          <w:szCs w:val="28"/>
        </w:rPr>
        <w:t>printed, signed, and stamped.</w:t>
      </w:r>
    </w:p>
    <w:p w14:paraId="679945BC" w14:textId="2BFB42D1" w:rsidR="0053299F" w:rsidRPr="0053299F" w:rsidRDefault="0053299F" w:rsidP="007B5F1E">
      <w:pPr>
        <w:ind w:right="-421"/>
        <w:rPr>
          <w:rFonts w:asciiTheme="majorBidi" w:hAnsiTheme="majorBidi" w:cstheme="majorBidi"/>
          <w:sz w:val="28"/>
          <w:szCs w:val="28"/>
        </w:rPr>
      </w:pPr>
      <w:r w:rsidRPr="0053299F">
        <w:rPr>
          <w:rFonts w:asciiTheme="majorBidi" w:hAnsiTheme="majorBidi" w:cstheme="majorBidi"/>
          <w:sz w:val="28"/>
          <w:szCs w:val="28"/>
        </w:rPr>
        <w:t xml:space="preserve">Kindly make sure to include your </w:t>
      </w:r>
      <w:r w:rsidRPr="0053299F">
        <w:rPr>
          <w:rFonts w:asciiTheme="majorBidi" w:hAnsiTheme="majorBidi" w:cstheme="majorBidi"/>
          <w:b/>
          <w:bCs/>
          <w:sz w:val="28"/>
          <w:szCs w:val="28"/>
        </w:rPr>
        <w:t xml:space="preserve">company name, address, </w:t>
      </w:r>
      <w:r w:rsidR="00B57DF3">
        <w:rPr>
          <w:rFonts w:asciiTheme="majorBidi" w:hAnsiTheme="majorBidi" w:cstheme="majorBidi"/>
          <w:b/>
          <w:bCs/>
          <w:sz w:val="28"/>
          <w:szCs w:val="28"/>
        </w:rPr>
        <w:t xml:space="preserve">and </w:t>
      </w:r>
      <w:r w:rsidRPr="0053299F">
        <w:rPr>
          <w:rFonts w:asciiTheme="majorBidi" w:hAnsiTheme="majorBidi" w:cstheme="majorBidi"/>
          <w:b/>
          <w:bCs/>
          <w:sz w:val="28"/>
          <w:szCs w:val="28"/>
        </w:rPr>
        <w:t>contact details as well as your Tax Identification Number</w:t>
      </w:r>
      <w:r w:rsidRPr="0053299F">
        <w:rPr>
          <w:rFonts w:asciiTheme="majorBidi" w:hAnsiTheme="majorBidi" w:cstheme="majorBidi"/>
          <w:sz w:val="28"/>
          <w:szCs w:val="28"/>
        </w:rPr>
        <w:t xml:space="preserve"> if any.</w:t>
      </w:r>
    </w:p>
    <w:p w14:paraId="7E152F7C" w14:textId="77777777" w:rsidR="0053299F" w:rsidRPr="0053299F" w:rsidRDefault="0053299F" w:rsidP="0053299F">
      <w:pPr>
        <w:rPr>
          <w:rFonts w:asciiTheme="majorBidi" w:hAnsiTheme="majorBidi" w:cstheme="majorBidi"/>
          <w:sz w:val="28"/>
          <w:szCs w:val="28"/>
        </w:rPr>
      </w:pPr>
      <w:r w:rsidRPr="0053299F">
        <w:rPr>
          <w:rFonts w:asciiTheme="majorBidi" w:hAnsiTheme="majorBidi" w:cstheme="majorBidi"/>
          <w:sz w:val="28"/>
          <w:szCs w:val="28"/>
        </w:rPr>
        <w:lastRenderedPageBreak/>
        <w:t xml:space="preserve">Prices must include VAT (in prices or in total). </w:t>
      </w:r>
    </w:p>
    <w:p w14:paraId="0DCBA15C" w14:textId="77777777" w:rsidR="0053299F" w:rsidRDefault="0053299F" w:rsidP="0053299F">
      <w:pPr>
        <w:rPr>
          <w:rFonts w:asciiTheme="majorBidi" w:hAnsiTheme="majorBidi" w:cstheme="majorBidi"/>
          <w:sz w:val="28"/>
          <w:szCs w:val="28"/>
        </w:rPr>
      </w:pPr>
      <w:r w:rsidRPr="0053299F">
        <w:rPr>
          <w:rFonts w:asciiTheme="majorBidi" w:hAnsiTheme="majorBidi" w:cstheme="majorBidi"/>
          <w:sz w:val="28"/>
          <w:szCs w:val="28"/>
        </w:rPr>
        <w:t>If different taxes &amp; fees apply, please specify them all in your quotations and include them all.</w:t>
      </w:r>
    </w:p>
    <w:p w14:paraId="42624930" w14:textId="77777777" w:rsidR="00D13AA6" w:rsidRDefault="00D13AA6" w:rsidP="0053299F">
      <w:pPr>
        <w:rPr>
          <w:rFonts w:asciiTheme="majorBidi" w:hAnsiTheme="majorBidi" w:cstheme="majorBidi"/>
          <w:sz w:val="28"/>
          <w:szCs w:val="28"/>
        </w:rPr>
      </w:pPr>
    </w:p>
    <w:p w14:paraId="2E55F49F" w14:textId="77777777" w:rsidR="00765A1D" w:rsidRPr="00D13AA6" w:rsidRDefault="00297BCB" w:rsidP="00297BCB">
      <w:pPr>
        <w:rPr>
          <w:b/>
          <w:bCs/>
          <w:color w:val="548DD4" w:themeColor="text2" w:themeTint="99"/>
          <w:sz w:val="32"/>
          <w:lang w:eastAsia="en-US"/>
        </w:rPr>
      </w:pPr>
      <w:r w:rsidRPr="00D13AA6">
        <w:rPr>
          <w:b/>
          <w:bCs/>
          <w:color w:val="548DD4" w:themeColor="text2" w:themeTint="99"/>
          <w:sz w:val="32"/>
          <w:lang w:eastAsia="en-US"/>
        </w:rPr>
        <w:t>Selection Criteria :</w:t>
      </w:r>
    </w:p>
    <w:tbl>
      <w:tblPr>
        <w:tblW w:w="5000" w:type="pct"/>
        <w:tblLook w:val="04A0" w:firstRow="1" w:lastRow="0" w:firstColumn="1" w:lastColumn="0" w:noHBand="0" w:noVBand="1"/>
      </w:tblPr>
      <w:tblGrid>
        <w:gridCol w:w="1844"/>
        <w:gridCol w:w="995"/>
        <w:gridCol w:w="6511"/>
      </w:tblGrid>
      <w:tr w:rsidR="0008223E" w14:paraId="72EA3878" w14:textId="77777777" w:rsidTr="0008223E">
        <w:trPr>
          <w:trHeight w:val="580"/>
        </w:trPr>
        <w:tc>
          <w:tcPr>
            <w:tcW w:w="986" w:type="pct"/>
            <w:tcBorders>
              <w:top w:val="single" w:sz="4" w:space="0" w:color="auto"/>
              <w:left w:val="single" w:sz="4" w:space="0" w:color="auto"/>
              <w:bottom w:val="single" w:sz="4" w:space="0" w:color="auto"/>
              <w:right w:val="single" w:sz="4" w:space="0" w:color="auto"/>
            </w:tcBorders>
            <w:shd w:val="clear" w:color="E97132" w:fill="E97132"/>
            <w:vAlign w:val="center"/>
            <w:hideMark/>
          </w:tcPr>
          <w:p w14:paraId="2612A6CB" w14:textId="77777777" w:rsidR="0008223E" w:rsidRDefault="0008223E">
            <w:pPr>
              <w:jc w:val="center"/>
              <w:rPr>
                <w:rFonts w:ascii="Aptos Narrow" w:hAnsi="Aptos Narrow"/>
                <w:b/>
                <w:bCs/>
                <w:color w:val="FFFFFF"/>
                <w:sz w:val="22"/>
                <w:szCs w:val="22"/>
              </w:rPr>
            </w:pPr>
            <w:r>
              <w:rPr>
                <w:rFonts w:ascii="Aptos Narrow" w:hAnsi="Aptos Narrow"/>
                <w:b/>
                <w:bCs/>
                <w:color w:val="FFFFFF"/>
                <w:sz w:val="22"/>
                <w:szCs w:val="22"/>
              </w:rPr>
              <w:t>Criteria</w:t>
            </w:r>
          </w:p>
        </w:tc>
        <w:tc>
          <w:tcPr>
            <w:tcW w:w="532" w:type="pct"/>
            <w:tcBorders>
              <w:top w:val="single" w:sz="4" w:space="0" w:color="auto"/>
              <w:left w:val="single" w:sz="4" w:space="0" w:color="auto"/>
              <w:bottom w:val="single" w:sz="4" w:space="0" w:color="auto"/>
              <w:right w:val="single" w:sz="4" w:space="0" w:color="auto"/>
            </w:tcBorders>
            <w:shd w:val="clear" w:color="E97132" w:fill="E97132"/>
            <w:vAlign w:val="center"/>
            <w:hideMark/>
          </w:tcPr>
          <w:p w14:paraId="34958C2B" w14:textId="77777777" w:rsidR="0008223E" w:rsidRDefault="0008223E">
            <w:pPr>
              <w:jc w:val="center"/>
              <w:rPr>
                <w:rFonts w:ascii="Aptos Narrow" w:hAnsi="Aptos Narrow"/>
                <w:b/>
                <w:bCs/>
                <w:color w:val="FFFFFF"/>
                <w:sz w:val="22"/>
                <w:szCs w:val="22"/>
              </w:rPr>
            </w:pPr>
            <w:r>
              <w:rPr>
                <w:rFonts w:ascii="Aptos Narrow" w:hAnsi="Aptos Narrow"/>
                <w:b/>
                <w:bCs/>
                <w:color w:val="FFFFFF"/>
                <w:sz w:val="22"/>
                <w:szCs w:val="22"/>
              </w:rPr>
              <w:t>Score (%)</w:t>
            </w:r>
          </w:p>
        </w:tc>
        <w:tc>
          <w:tcPr>
            <w:tcW w:w="3482" w:type="pct"/>
            <w:tcBorders>
              <w:top w:val="single" w:sz="4" w:space="0" w:color="auto"/>
              <w:left w:val="single" w:sz="4" w:space="0" w:color="auto"/>
              <w:bottom w:val="single" w:sz="4" w:space="0" w:color="auto"/>
              <w:right w:val="single" w:sz="4" w:space="0" w:color="auto"/>
            </w:tcBorders>
            <w:shd w:val="clear" w:color="E97132" w:fill="E97132"/>
            <w:vAlign w:val="center"/>
            <w:hideMark/>
          </w:tcPr>
          <w:p w14:paraId="682F1FF7" w14:textId="77777777" w:rsidR="0008223E" w:rsidRDefault="0008223E">
            <w:pPr>
              <w:jc w:val="center"/>
              <w:rPr>
                <w:rFonts w:ascii="Aptos Narrow" w:hAnsi="Aptos Narrow"/>
                <w:b/>
                <w:bCs/>
                <w:color w:val="FFFFFF"/>
                <w:sz w:val="22"/>
                <w:szCs w:val="22"/>
              </w:rPr>
            </w:pPr>
            <w:r>
              <w:rPr>
                <w:rFonts w:ascii="Aptos Narrow" w:hAnsi="Aptos Narrow"/>
                <w:b/>
                <w:bCs/>
                <w:color w:val="FFFFFF"/>
                <w:sz w:val="22"/>
                <w:szCs w:val="22"/>
              </w:rPr>
              <w:t>Description</w:t>
            </w:r>
          </w:p>
        </w:tc>
      </w:tr>
      <w:tr w:rsidR="0008223E" w14:paraId="60866C7E" w14:textId="77777777" w:rsidTr="0008223E">
        <w:trPr>
          <w:trHeight w:val="290"/>
        </w:trPr>
        <w:tc>
          <w:tcPr>
            <w:tcW w:w="986"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1E854975" w14:textId="77777777" w:rsidR="0008223E" w:rsidRDefault="0008223E">
            <w:pPr>
              <w:rPr>
                <w:rFonts w:ascii="Aptos Narrow" w:hAnsi="Aptos Narrow"/>
                <w:b/>
                <w:bCs/>
                <w:color w:val="000000"/>
                <w:sz w:val="22"/>
                <w:szCs w:val="22"/>
              </w:rPr>
            </w:pPr>
            <w:r>
              <w:rPr>
                <w:rFonts w:ascii="Aptos Narrow" w:hAnsi="Aptos Narrow"/>
                <w:b/>
                <w:bCs/>
                <w:color w:val="000000"/>
                <w:sz w:val="22"/>
                <w:szCs w:val="22"/>
              </w:rPr>
              <w:t>Area of Expertise</w:t>
            </w:r>
          </w:p>
        </w:tc>
        <w:tc>
          <w:tcPr>
            <w:tcW w:w="53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7A5FDCB3" w14:textId="77777777" w:rsidR="0008223E" w:rsidRDefault="0008223E">
            <w:pPr>
              <w:jc w:val="right"/>
              <w:rPr>
                <w:rFonts w:ascii="Aptos Narrow" w:hAnsi="Aptos Narrow"/>
                <w:b/>
                <w:bCs/>
                <w:color w:val="000000"/>
                <w:sz w:val="22"/>
                <w:szCs w:val="22"/>
              </w:rPr>
            </w:pPr>
            <w:r>
              <w:rPr>
                <w:rFonts w:ascii="Aptos Narrow" w:hAnsi="Aptos Narrow"/>
                <w:b/>
                <w:bCs/>
                <w:color w:val="000000"/>
                <w:sz w:val="22"/>
                <w:szCs w:val="22"/>
              </w:rPr>
              <w:t>50%</w:t>
            </w:r>
          </w:p>
        </w:tc>
        <w:tc>
          <w:tcPr>
            <w:tcW w:w="348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4AA2BF01" w14:textId="77777777" w:rsidR="0008223E" w:rsidRDefault="0008223E">
            <w:pPr>
              <w:rPr>
                <w:rFonts w:ascii="Aptos Narrow" w:hAnsi="Aptos Narrow"/>
                <w:color w:val="000000"/>
                <w:sz w:val="22"/>
                <w:szCs w:val="22"/>
              </w:rPr>
            </w:pPr>
            <w:r>
              <w:rPr>
                <w:rFonts w:ascii="Aptos Narrow" w:hAnsi="Aptos Narrow"/>
                <w:color w:val="000000"/>
                <w:sz w:val="22"/>
                <w:szCs w:val="22"/>
              </w:rPr>
              <w:t>Evaluates the firm's legal expertise in key areas relevant to NRC.</w:t>
            </w:r>
          </w:p>
        </w:tc>
      </w:tr>
      <w:tr w:rsidR="0008223E" w14:paraId="165D89E9" w14:textId="77777777" w:rsidTr="0008223E">
        <w:trPr>
          <w:trHeight w:val="290"/>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D0387" w14:textId="77777777" w:rsidR="0008223E" w:rsidRDefault="0008223E">
            <w:pPr>
              <w:rPr>
                <w:rFonts w:ascii="Aptos Narrow" w:hAnsi="Aptos Narrow"/>
                <w:color w:val="000000"/>
                <w:sz w:val="22"/>
                <w:szCs w:val="22"/>
              </w:rPr>
            </w:pPr>
            <w:r>
              <w:rPr>
                <w:rFonts w:ascii="Aptos Narrow" w:hAnsi="Aptos Narrow"/>
                <w:color w:val="000000"/>
                <w:sz w:val="22"/>
                <w:szCs w:val="22"/>
              </w:rPr>
              <w:t>Labour Law</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D1F25" w14:textId="77777777" w:rsidR="0008223E" w:rsidRDefault="0008223E">
            <w:pPr>
              <w:jc w:val="right"/>
              <w:rPr>
                <w:rFonts w:ascii="Aptos Narrow" w:hAnsi="Aptos Narrow"/>
                <w:color w:val="000000"/>
                <w:sz w:val="22"/>
                <w:szCs w:val="22"/>
              </w:rPr>
            </w:pPr>
            <w:r>
              <w:rPr>
                <w:rFonts w:ascii="Aptos Narrow" w:hAnsi="Aptos Narrow"/>
                <w:color w:val="000000"/>
                <w:sz w:val="22"/>
                <w:szCs w:val="22"/>
              </w:rPr>
              <w:t>10%</w:t>
            </w:r>
          </w:p>
        </w:tc>
        <w:tc>
          <w:tcPr>
            <w:tcW w:w="3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0A4C3" w14:textId="77777777" w:rsidR="0008223E" w:rsidRDefault="0008223E">
            <w:pPr>
              <w:rPr>
                <w:rFonts w:ascii="Aptos Narrow" w:hAnsi="Aptos Narrow"/>
                <w:color w:val="000000"/>
                <w:sz w:val="22"/>
                <w:szCs w:val="22"/>
              </w:rPr>
            </w:pPr>
            <w:r>
              <w:rPr>
                <w:rFonts w:ascii="Aptos Narrow" w:hAnsi="Aptos Narrow"/>
                <w:color w:val="000000"/>
                <w:sz w:val="22"/>
                <w:szCs w:val="22"/>
              </w:rPr>
              <w:t>Knowledge and experience in employment regulations and dispute resolution.</w:t>
            </w:r>
          </w:p>
        </w:tc>
      </w:tr>
      <w:tr w:rsidR="0008223E" w14:paraId="5AC7537E" w14:textId="77777777" w:rsidTr="0008223E">
        <w:trPr>
          <w:trHeight w:val="580"/>
        </w:trPr>
        <w:tc>
          <w:tcPr>
            <w:tcW w:w="986"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1D80648C" w14:textId="77777777" w:rsidR="0008223E" w:rsidRDefault="0008223E">
            <w:pPr>
              <w:rPr>
                <w:rFonts w:ascii="Aptos Narrow" w:hAnsi="Aptos Narrow"/>
                <w:color w:val="000000"/>
                <w:sz w:val="22"/>
                <w:szCs w:val="22"/>
              </w:rPr>
            </w:pPr>
            <w:r>
              <w:rPr>
                <w:rFonts w:ascii="Aptos Narrow" w:hAnsi="Aptos Narrow"/>
                <w:color w:val="000000"/>
                <w:sz w:val="22"/>
                <w:szCs w:val="22"/>
              </w:rPr>
              <w:t>Judicial &amp; Technical Capacity</w:t>
            </w:r>
          </w:p>
        </w:tc>
        <w:tc>
          <w:tcPr>
            <w:tcW w:w="53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619E227A" w14:textId="77777777" w:rsidR="0008223E" w:rsidRDefault="0008223E">
            <w:pPr>
              <w:jc w:val="right"/>
              <w:rPr>
                <w:rFonts w:ascii="Aptos Narrow" w:hAnsi="Aptos Narrow"/>
                <w:color w:val="000000"/>
                <w:sz w:val="22"/>
                <w:szCs w:val="22"/>
              </w:rPr>
            </w:pPr>
            <w:r>
              <w:rPr>
                <w:rFonts w:ascii="Aptos Narrow" w:hAnsi="Aptos Narrow"/>
                <w:color w:val="000000"/>
                <w:sz w:val="22"/>
                <w:szCs w:val="22"/>
              </w:rPr>
              <w:t>10%</w:t>
            </w:r>
          </w:p>
        </w:tc>
        <w:tc>
          <w:tcPr>
            <w:tcW w:w="348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0A9D9770" w14:textId="77777777" w:rsidR="0008223E" w:rsidRDefault="0008223E">
            <w:pPr>
              <w:rPr>
                <w:rFonts w:ascii="Aptos Narrow" w:hAnsi="Aptos Narrow"/>
                <w:color w:val="000000"/>
                <w:sz w:val="22"/>
                <w:szCs w:val="22"/>
              </w:rPr>
            </w:pPr>
            <w:r>
              <w:rPr>
                <w:rFonts w:ascii="Aptos Narrow" w:hAnsi="Aptos Narrow"/>
                <w:color w:val="000000"/>
                <w:sz w:val="22"/>
                <w:szCs w:val="22"/>
              </w:rPr>
              <w:t>Ability to directly handle cases, including mediation and litigation.</w:t>
            </w:r>
          </w:p>
        </w:tc>
      </w:tr>
      <w:tr w:rsidR="0008223E" w14:paraId="169B24E9" w14:textId="77777777" w:rsidTr="0008223E">
        <w:trPr>
          <w:trHeight w:val="290"/>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ADE45" w14:textId="77777777" w:rsidR="0008223E" w:rsidRDefault="0008223E">
            <w:pPr>
              <w:rPr>
                <w:rFonts w:ascii="Aptos Narrow" w:hAnsi="Aptos Narrow"/>
                <w:color w:val="000000"/>
                <w:sz w:val="22"/>
                <w:szCs w:val="22"/>
              </w:rPr>
            </w:pPr>
            <w:r>
              <w:rPr>
                <w:rFonts w:ascii="Aptos Narrow" w:hAnsi="Aptos Narrow"/>
                <w:color w:val="000000"/>
                <w:sz w:val="22"/>
                <w:szCs w:val="22"/>
              </w:rPr>
              <w:t>General Legal Advice</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DBA36" w14:textId="77777777" w:rsidR="0008223E" w:rsidRDefault="0008223E">
            <w:pPr>
              <w:jc w:val="right"/>
              <w:rPr>
                <w:rFonts w:ascii="Aptos Narrow" w:hAnsi="Aptos Narrow"/>
                <w:color w:val="000000"/>
                <w:sz w:val="22"/>
                <w:szCs w:val="22"/>
              </w:rPr>
            </w:pPr>
            <w:r>
              <w:rPr>
                <w:rFonts w:ascii="Aptos Narrow" w:hAnsi="Aptos Narrow"/>
                <w:color w:val="000000"/>
                <w:sz w:val="22"/>
                <w:szCs w:val="22"/>
              </w:rPr>
              <w:t>5%</w:t>
            </w:r>
          </w:p>
        </w:tc>
        <w:tc>
          <w:tcPr>
            <w:tcW w:w="3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D657D" w14:textId="77777777" w:rsidR="0008223E" w:rsidRDefault="0008223E">
            <w:pPr>
              <w:rPr>
                <w:rFonts w:ascii="Aptos Narrow" w:hAnsi="Aptos Narrow"/>
                <w:color w:val="000000"/>
                <w:sz w:val="22"/>
                <w:szCs w:val="22"/>
              </w:rPr>
            </w:pPr>
            <w:r>
              <w:rPr>
                <w:rFonts w:ascii="Aptos Narrow" w:hAnsi="Aptos Narrow"/>
                <w:color w:val="000000"/>
                <w:sz w:val="22"/>
                <w:szCs w:val="22"/>
              </w:rPr>
              <w:t>Capacity to provide comprehensive legal guidance on various matters.</w:t>
            </w:r>
          </w:p>
        </w:tc>
      </w:tr>
      <w:tr w:rsidR="0008223E" w14:paraId="70C609BE" w14:textId="77777777" w:rsidTr="0008223E">
        <w:trPr>
          <w:trHeight w:val="290"/>
        </w:trPr>
        <w:tc>
          <w:tcPr>
            <w:tcW w:w="986"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58E3B078" w14:textId="77777777" w:rsidR="0008223E" w:rsidRDefault="0008223E">
            <w:pPr>
              <w:rPr>
                <w:rFonts w:ascii="Aptos Narrow" w:hAnsi="Aptos Narrow"/>
                <w:color w:val="000000"/>
                <w:sz w:val="22"/>
                <w:szCs w:val="22"/>
              </w:rPr>
            </w:pPr>
            <w:r>
              <w:rPr>
                <w:rFonts w:ascii="Aptos Narrow" w:hAnsi="Aptos Narrow"/>
                <w:color w:val="000000"/>
                <w:sz w:val="22"/>
                <w:szCs w:val="22"/>
              </w:rPr>
              <w:t>Contractual Obligations</w:t>
            </w:r>
          </w:p>
        </w:tc>
        <w:tc>
          <w:tcPr>
            <w:tcW w:w="53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31F5E3C8" w14:textId="77777777" w:rsidR="0008223E" w:rsidRDefault="0008223E">
            <w:pPr>
              <w:jc w:val="right"/>
              <w:rPr>
                <w:rFonts w:ascii="Aptos Narrow" w:hAnsi="Aptos Narrow"/>
                <w:color w:val="000000"/>
                <w:sz w:val="22"/>
                <w:szCs w:val="22"/>
              </w:rPr>
            </w:pPr>
            <w:r>
              <w:rPr>
                <w:rFonts w:ascii="Aptos Narrow" w:hAnsi="Aptos Narrow"/>
                <w:color w:val="000000"/>
                <w:sz w:val="22"/>
                <w:szCs w:val="22"/>
              </w:rPr>
              <w:t>5%</w:t>
            </w:r>
          </w:p>
        </w:tc>
        <w:tc>
          <w:tcPr>
            <w:tcW w:w="348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4130309F" w14:textId="77777777" w:rsidR="0008223E" w:rsidRDefault="0008223E">
            <w:pPr>
              <w:rPr>
                <w:rFonts w:ascii="Aptos Narrow" w:hAnsi="Aptos Narrow"/>
                <w:color w:val="000000"/>
                <w:sz w:val="22"/>
                <w:szCs w:val="22"/>
              </w:rPr>
            </w:pPr>
            <w:r>
              <w:rPr>
                <w:rFonts w:ascii="Aptos Narrow" w:hAnsi="Aptos Narrow"/>
                <w:color w:val="000000"/>
                <w:sz w:val="22"/>
                <w:szCs w:val="22"/>
              </w:rPr>
              <w:t>Understanding of contract law, reviewing and drafting agreements.</w:t>
            </w:r>
          </w:p>
        </w:tc>
      </w:tr>
      <w:tr w:rsidR="0008223E" w14:paraId="6A05C866" w14:textId="77777777" w:rsidTr="0008223E">
        <w:trPr>
          <w:trHeight w:val="290"/>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0B0E3" w14:textId="77777777" w:rsidR="0008223E" w:rsidRDefault="0008223E">
            <w:pPr>
              <w:rPr>
                <w:rFonts w:ascii="Aptos Narrow" w:hAnsi="Aptos Narrow"/>
                <w:color w:val="000000"/>
                <w:sz w:val="22"/>
                <w:szCs w:val="22"/>
              </w:rPr>
            </w:pPr>
            <w:r>
              <w:rPr>
                <w:rFonts w:ascii="Aptos Narrow" w:hAnsi="Aptos Narrow"/>
                <w:color w:val="000000"/>
                <w:sz w:val="22"/>
                <w:szCs w:val="22"/>
              </w:rPr>
              <w:t>Tax Law</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EDFD7" w14:textId="77777777" w:rsidR="0008223E" w:rsidRDefault="0008223E">
            <w:pPr>
              <w:jc w:val="right"/>
              <w:rPr>
                <w:rFonts w:ascii="Aptos Narrow" w:hAnsi="Aptos Narrow"/>
                <w:color w:val="000000"/>
                <w:sz w:val="22"/>
                <w:szCs w:val="22"/>
              </w:rPr>
            </w:pPr>
            <w:r>
              <w:rPr>
                <w:rFonts w:ascii="Aptos Narrow" w:hAnsi="Aptos Narrow"/>
                <w:color w:val="000000"/>
                <w:sz w:val="22"/>
                <w:szCs w:val="22"/>
              </w:rPr>
              <w:t>10%</w:t>
            </w:r>
          </w:p>
        </w:tc>
        <w:tc>
          <w:tcPr>
            <w:tcW w:w="3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DF9D3" w14:textId="77777777" w:rsidR="0008223E" w:rsidRDefault="0008223E">
            <w:pPr>
              <w:rPr>
                <w:rFonts w:ascii="Aptos Narrow" w:hAnsi="Aptos Narrow"/>
                <w:color w:val="000000"/>
                <w:sz w:val="22"/>
                <w:szCs w:val="22"/>
              </w:rPr>
            </w:pPr>
            <w:r>
              <w:rPr>
                <w:rFonts w:ascii="Aptos Narrow" w:hAnsi="Aptos Narrow"/>
                <w:color w:val="000000"/>
                <w:sz w:val="22"/>
                <w:szCs w:val="22"/>
              </w:rPr>
              <w:t>Expertise in taxation policies applicable to NRC’s work.</w:t>
            </w:r>
          </w:p>
        </w:tc>
      </w:tr>
      <w:tr w:rsidR="0008223E" w14:paraId="7F7E34A6" w14:textId="77777777" w:rsidTr="0008223E">
        <w:trPr>
          <w:trHeight w:val="580"/>
        </w:trPr>
        <w:tc>
          <w:tcPr>
            <w:tcW w:w="986"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7AE5EC75" w14:textId="77777777" w:rsidR="0008223E" w:rsidRDefault="0008223E">
            <w:pPr>
              <w:rPr>
                <w:rFonts w:ascii="Aptos Narrow" w:hAnsi="Aptos Narrow"/>
                <w:color w:val="000000"/>
                <w:sz w:val="22"/>
                <w:szCs w:val="22"/>
              </w:rPr>
            </w:pPr>
            <w:r>
              <w:rPr>
                <w:rFonts w:ascii="Aptos Narrow" w:hAnsi="Aptos Narrow"/>
                <w:color w:val="000000"/>
                <w:sz w:val="22"/>
                <w:szCs w:val="22"/>
              </w:rPr>
              <w:t>New Legislation Impacting NRC</w:t>
            </w:r>
          </w:p>
        </w:tc>
        <w:tc>
          <w:tcPr>
            <w:tcW w:w="53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61AD4AEC" w14:textId="77777777" w:rsidR="0008223E" w:rsidRDefault="0008223E">
            <w:pPr>
              <w:jc w:val="right"/>
              <w:rPr>
                <w:rFonts w:ascii="Aptos Narrow" w:hAnsi="Aptos Narrow"/>
                <w:color w:val="000000"/>
                <w:sz w:val="22"/>
                <w:szCs w:val="22"/>
              </w:rPr>
            </w:pPr>
            <w:r>
              <w:rPr>
                <w:rFonts w:ascii="Aptos Narrow" w:hAnsi="Aptos Narrow"/>
                <w:color w:val="000000"/>
                <w:sz w:val="22"/>
                <w:szCs w:val="22"/>
              </w:rPr>
              <w:t>5%</w:t>
            </w:r>
          </w:p>
        </w:tc>
        <w:tc>
          <w:tcPr>
            <w:tcW w:w="348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50203AD7" w14:textId="77777777" w:rsidR="0008223E" w:rsidRDefault="0008223E">
            <w:pPr>
              <w:rPr>
                <w:rFonts w:ascii="Aptos Narrow" w:hAnsi="Aptos Narrow"/>
                <w:color w:val="000000"/>
                <w:sz w:val="22"/>
                <w:szCs w:val="22"/>
              </w:rPr>
            </w:pPr>
            <w:r>
              <w:rPr>
                <w:rFonts w:ascii="Aptos Narrow" w:hAnsi="Aptos Narrow"/>
                <w:color w:val="000000"/>
                <w:sz w:val="22"/>
                <w:szCs w:val="22"/>
              </w:rPr>
              <w:t>Monitoring and advising on new laws affecting NRC operations.</w:t>
            </w:r>
          </w:p>
        </w:tc>
      </w:tr>
      <w:tr w:rsidR="0008223E" w14:paraId="52680A72" w14:textId="77777777" w:rsidTr="0008223E">
        <w:trPr>
          <w:trHeight w:val="290"/>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6CFC0" w14:textId="77777777" w:rsidR="0008223E" w:rsidRDefault="0008223E">
            <w:pPr>
              <w:rPr>
                <w:rFonts w:ascii="Aptos Narrow" w:hAnsi="Aptos Narrow"/>
                <w:color w:val="000000"/>
                <w:sz w:val="22"/>
                <w:szCs w:val="22"/>
              </w:rPr>
            </w:pPr>
            <w:r>
              <w:rPr>
                <w:rFonts w:ascii="Aptos Narrow" w:hAnsi="Aptos Narrow"/>
                <w:color w:val="000000"/>
                <w:sz w:val="22"/>
                <w:szCs w:val="22"/>
              </w:rPr>
              <w:t>Capacity of Law Firm</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CAD93" w14:textId="77777777" w:rsidR="0008223E" w:rsidRDefault="0008223E">
            <w:pPr>
              <w:jc w:val="right"/>
              <w:rPr>
                <w:rFonts w:ascii="Aptos Narrow" w:hAnsi="Aptos Narrow"/>
                <w:color w:val="000000"/>
                <w:sz w:val="22"/>
                <w:szCs w:val="22"/>
              </w:rPr>
            </w:pPr>
            <w:r>
              <w:rPr>
                <w:rFonts w:ascii="Aptos Narrow" w:hAnsi="Aptos Narrow"/>
                <w:color w:val="000000"/>
                <w:sz w:val="22"/>
                <w:szCs w:val="22"/>
              </w:rPr>
              <w:t>5%</w:t>
            </w:r>
          </w:p>
        </w:tc>
        <w:tc>
          <w:tcPr>
            <w:tcW w:w="3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BBC6A" w14:textId="77777777" w:rsidR="0008223E" w:rsidRDefault="0008223E">
            <w:pPr>
              <w:rPr>
                <w:rFonts w:ascii="Aptos Narrow" w:hAnsi="Aptos Narrow"/>
                <w:color w:val="000000"/>
                <w:sz w:val="22"/>
                <w:szCs w:val="22"/>
              </w:rPr>
            </w:pPr>
            <w:r>
              <w:rPr>
                <w:rFonts w:ascii="Aptos Narrow" w:hAnsi="Aptos Narrow"/>
                <w:color w:val="000000"/>
                <w:sz w:val="22"/>
                <w:szCs w:val="22"/>
              </w:rPr>
              <w:t>Based on the number of legal staff and client portfolio size.</w:t>
            </w:r>
          </w:p>
        </w:tc>
      </w:tr>
      <w:tr w:rsidR="0008223E" w14:paraId="0BD95C90" w14:textId="77777777" w:rsidTr="0008223E">
        <w:trPr>
          <w:trHeight w:val="580"/>
        </w:trPr>
        <w:tc>
          <w:tcPr>
            <w:tcW w:w="986"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7C658C61" w14:textId="77777777" w:rsidR="0008223E" w:rsidRDefault="0008223E">
            <w:pPr>
              <w:rPr>
                <w:rFonts w:ascii="Aptos Narrow" w:hAnsi="Aptos Narrow"/>
                <w:b/>
                <w:bCs/>
                <w:color w:val="000000"/>
                <w:sz w:val="22"/>
                <w:szCs w:val="22"/>
              </w:rPr>
            </w:pPr>
            <w:r>
              <w:rPr>
                <w:rFonts w:ascii="Aptos Narrow" w:hAnsi="Aptos Narrow"/>
                <w:b/>
                <w:bCs/>
                <w:color w:val="000000"/>
                <w:sz w:val="22"/>
                <w:szCs w:val="22"/>
              </w:rPr>
              <w:t>Previous Experience with INGOs</w:t>
            </w:r>
          </w:p>
        </w:tc>
        <w:tc>
          <w:tcPr>
            <w:tcW w:w="53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5EC764B1" w14:textId="77777777" w:rsidR="0008223E" w:rsidRDefault="0008223E">
            <w:pPr>
              <w:jc w:val="right"/>
              <w:rPr>
                <w:rFonts w:ascii="Aptos Narrow" w:hAnsi="Aptos Narrow"/>
                <w:b/>
                <w:bCs/>
                <w:color w:val="000000"/>
                <w:sz w:val="22"/>
                <w:szCs w:val="22"/>
              </w:rPr>
            </w:pPr>
            <w:r>
              <w:rPr>
                <w:rFonts w:ascii="Aptos Narrow" w:hAnsi="Aptos Narrow"/>
                <w:b/>
                <w:bCs/>
                <w:color w:val="000000"/>
                <w:sz w:val="22"/>
                <w:szCs w:val="22"/>
              </w:rPr>
              <w:t>10%</w:t>
            </w:r>
          </w:p>
        </w:tc>
        <w:tc>
          <w:tcPr>
            <w:tcW w:w="348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226EB318" w14:textId="77777777" w:rsidR="0008223E" w:rsidRDefault="0008223E">
            <w:pPr>
              <w:rPr>
                <w:rFonts w:ascii="Aptos Narrow" w:hAnsi="Aptos Narrow"/>
                <w:color w:val="000000"/>
                <w:sz w:val="22"/>
                <w:szCs w:val="22"/>
              </w:rPr>
            </w:pPr>
            <w:r>
              <w:rPr>
                <w:rFonts w:ascii="Aptos Narrow" w:hAnsi="Aptos Narrow"/>
                <w:color w:val="000000"/>
                <w:sz w:val="22"/>
                <w:szCs w:val="22"/>
              </w:rPr>
              <w:t>Experience working with international NGOs and UN agencies.</w:t>
            </w:r>
          </w:p>
        </w:tc>
      </w:tr>
      <w:tr w:rsidR="0008223E" w14:paraId="290381B8" w14:textId="77777777" w:rsidTr="0008223E">
        <w:trPr>
          <w:trHeight w:val="580"/>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0C6AC" w14:textId="77777777" w:rsidR="0008223E" w:rsidRDefault="0008223E">
            <w:pPr>
              <w:rPr>
                <w:rFonts w:ascii="Aptos Narrow" w:hAnsi="Aptos Narrow"/>
                <w:color w:val="000000"/>
                <w:sz w:val="22"/>
                <w:szCs w:val="22"/>
              </w:rPr>
            </w:pPr>
            <w:r>
              <w:rPr>
                <w:rFonts w:ascii="Aptos Narrow" w:hAnsi="Aptos Narrow"/>
                <w:color w:val="000000"/>
                <w:sz w:val="22"/>
                <w:szCs w:val="22"/>
              </w:rPr>
              <w:t>Working with INGOs/UN Agencies</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27D76" w14:textId="77777777" w:rsidR="0008223E" w:rsidRDefault="0008223E">
            <w:pPr>
              <w:jc w:val="right"/>
              <w:rPr>
                <w:rFonts w:ascii="Aptos Narrow" w:hAnsi="Aptos Narrow"/>
                <w:color w:val="000000"/>
                <w:sz w:val="22"/>
                <w:szCs w:val="22"/>
              </w:rPr>
            </w:pPr>
            <w:r>
              <w:rPr>
                <w:rFonts w:ascii="Aptos Narrow" w:hAnsi="Aptos Narrow"/>
                <w:color w:val="000000"/>
                <w:sz w:val="22"/>
                <w:szCs w:val="22"/>
              </w:rPr>
              <w:t>10%</w:t>
            </w:r>
          </w:p>
        </w:tc>
        <w:tc>
          <w:tcPr>
            <w:tcW w:w="3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414EC" w14:textId="77777777" w:rsidR="0008223E" w:rsidRDefault="0008223E">
            <w:pPr>
              <w:rPr>
                <w:rFonts w:ascii="Aptos Narrow" w:hAnsi="Aptos Narrow"/>
                <w:color w:val="000000"/>
                <w:sz w:val="22"/>
                <w:szCs w:val="22"/>
              </w:rPr>
            </w:pPr>
            <w:r>
              <w:rPr>
                <w:rFonts w:ascii="Aptos Narrow" w:hAnsi="Aptos Narrow"/>
                <w:color w:val="000000"/>
                <w:sz w:val="22"/>
                <w:szCs w:val="22"/>
              </w:rPr>
              <w:t xml:space="preserve">Has worked with INGOs/UN agencies – </w:t>
            </w:r>
            <w:r>
              <w:rPr>
                <w:rFonts w:ascii="Aptos Narrow" w:hAnsi="Aptos Narrow"/>
                <w:b/>
                <w:bCs/>
                <w:color w:val="000000"/>
                <w:sz w:val="22"/>
                <w:szCs w:val="22"/>
              </w:rPr>
              <w:t>10%</w:t>
            </w:r>
            <w:r>
              <w:rPr>
                <w:rFonts w:ascii="Aptos Narrow" w:hAnsi="Aptos Narrow"/>
                <w:color w:val="000000"/>
                <w:sz w:val="22"/>
                <w:szCs w:val="22"/>
              </w:rPr>
              <w:t xml:space="preserve">; No experience – </w:t>
            </w:r>
            <w:r>
              <w:rPr>
                <w:rFonts w:ascii="Aptos Narrow" w:hAnsi="Aptos Narrow"/>
                <w:b/>
                <w:bCs/>
                <w:color w:val="000000"/>
                <w:sz w:val="22"/>
                <w:szCs w:val="22"/>
              </w:rPr>
              <w:t>0%</w:t>
            </w:r>
            <w:r>
              <w:rPr>
                <w:rFonts w:ascii="Aptos Narrow" w:hAnsi="Aptos Narrow"/>
                <w:color w:val="000000"/>
                <w:sz w:val="22"/>
                <w:szCs w:val="22"/>
              </w:rPr>
              <w:t>.</w:t>
            </w:r>
          </w:p>
        </w:tc>
      </w:tr>
      <w:tr w:rsidR="0008223E" w14:paraId="264952F8" w14:textId="77777777" w:rsidTr="0008223E">
        <w:trPr>
          <w:trHeight w:val="290"/>
        </w:trPr>
        <w:tc>
          <w:tcPr>
            <w:tcW w:w="986"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06943D79" w14:textId="77777777" w:rsidR="0008223E" w:rsidRDefault="0008223E">
            <w:pPr>
              <w:rPr>
                <w:rFonts w:ascii="Aptos Narrow" w:hAnsi="Aptos Narrow"/>
                <w:b/>
                <w:bCs/>
                <w:color w:val="000000"/>
                <w:sz w:val="22"/>
                <w:szCs w:val="22"/>
              </w:rPr>
            </w:pPr>
            <w:r>
              <w:rPr>
                <w:rFonts w:ascii="Aptos Narrow" w:hAnsi="Aptos Narrow"/>
                <w:b/>
                <w:bCs/>
                <w:color w:val="000000"/>
                <w:sz w:val="22"/>
                <w:szCs w:val="22"/>
              </w:rPr>
              <w:t>Payment Terms</w:t>
            </w:r>
          </w:p>
        </w:tc>
        <w:tc>
          <w:tcPr>
            <w:tcW w:w="53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00070555" w14:textId="77777777" w:rsidR="0008223E" w:rsidRDefault="0008223E">
            <w:pPr>
              <w:jc w:val="right"/>
              <w:rPr>
                <w:rFonts w:ascii="Aptos Narrow" w:hAnsi="Aptos Narrow"/>
                <w:b/>
                <w:bCs/>
                <w:color w:val="000000"/>
                <w:sz w:val="22"/>
                <w:szCs w:val="22"/>
              </w:rPr>
            </w:pPr>
            <w:r>
              <w:rPr>
                <w:rFonts w:ascii="Aptos Narrow" w:hAnsi="Aptos Narrow"/>
                <w:b/>
                <w:bCs/>
                <w:color w:val="000000"/>
                <w:sz w:val="22"/>
                <w:szCs w:val="22"/>
              </w:rPr>
              <w:t>5%</w:t>
            </w:r>
          </w:p>
        </w:tc>
        <w:tc>
          <w:tcPr>
            <w:tcW w:w="348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28642E1A" w14:textId="1EE6B4AB" w:rsidR="0008223E" w:rsidRDefault="003B5696">
            <w:pPr>
              <w:rPr>
                <w:rFonts w:ascii="Aptos Narrow" w:hAnsi="Aptos Narrow"/>
                <w:color w:val="000000"/>
                <w:sz w:val="22"/>
                <w:szCs w:val="22"/>
              </w:rPr>
            </w:pPr>
            <w:r>
              <w:rPr>
                <w:rFonts w:ascii="Aptos Narrow" w:hAnsi="Aptos Narrow"/>
                <w:color w:val="000000"/>
                <w:sz w:val="22"/>
                <w:szCs w:val="22"/>
              </w:rPr>
              <w:t>Evaluate</w:t>
            </w:r>
            <w:r w:rsidR="0008223E">
              <w:rPr>
                <w:rFonts w:ascii="Aptos Narrow" w:hAnsi="Aptos Narrow"/>
                <w:color w:val="000000"/>
                <w:sz w:val="22"/>
                <w:szCs w:val="22"/>
              </w:rPr>
              <w:t xml:space="preserve"> flexibility and compliance with NRC’s financial policies.</w:t>
            </w:r>
          </w:p>
        </w:tc>
      </w:tr>
      <w:tr w:rsidR="0008223E" w14:paraId="129D2434" w14:textId="77777777" w:rsidTr="0008223E">
        <w:trPr>
          <w:trHeight w:val="580"/>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0CC0F" w14:textId="77777777" w:rsidR="0008223E" w:rsidRDefault="0008223E">
            <w:pPr>
              <w:rPr>
                <w:rFonts w:ascii="Aptos Narrow" w:hAnsi="Aptos Narrow"/>
                <w:color w:val="000000"/>
                <w:sz w:val="22"/>
                <w:szCs w:val="22"/>
              </w:rPr>
            </w:pPr>
            <w:r>
              <w:rPr>
                <w:rFonts w:ascii="Aptos Narrow" w:hAnsi="Aptos Narrow"/>
                <w:color w:val="000000"/>
                <w:sz w:val="22"/>
                <w:szCs w:val="22"/>
              </w:rPr>
              <w:t>No Advance Payment &amp; NRC Payment Terms</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13EBB" w14:textId="77777777" w:rsidR="0008223E" w:rsidRDefault="0008223E">
            <w:pPr>
              <w:jc w:val="right"/>
              <w:rPr>
                <w:rFonts w:ascii="Aptos Narrow" w:hAnsi="Aptos Narrow"/>
                <w:color w:val="000000"/>
                <w:sz w:val="22"/>
                <w:szCs w:val="22"/>
              </w:rPr>
            </w:pPr>
            <w:r>
              <w:rPr>
                <w:rFonts w:ascii="Aptos Narrow" w:hAnsi="Aptos Narrow"/>
                <w:color w:val="000000"/>
                <w:sz w:val="22"/>
                <w:szCs w:val="22"/>
              </w:rPr>
              <w:t>5%</w:t>
            </w:r>
          </w:p>
        </w:tc>
        <w:tc>
          <w:tcPr>
            <w:tcW w:w="3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05943" w14:textId="77777777" w:rsidR="0008223E" w:rsidRDefault="0008223E">
            <w:pPr>
              <w:rPr>
                <w:rFonts w:ascii="Aptos Narrow" w:hAnsi="Aptos Narrow"/>
                <w:color w:val="000000"/>
                <w:sz w:val="22"/>
                <w:szCs w:val="22"/>
              </w:rPr>
            </w:pPr>
            <w:r>
              <w:rPr>
                <w:rFonts w:ascii="Aptos Narrow" w:hAnsi="Aptos Narrow"/>
                <w:color w:val="000000"/>
                <w:sz w:val="22"/>
                <w:szCs w:val="22"/>
              </w:rPr>
              <w:t xml:space="preserve">Accepts NRC's payment terms without requiring advance payment – </w:t>
            </w:r>
            <w:r>
              <w:rPr>
                <w:rFonts w:ascii="Aptos Narrow" w:hAnsi="Aptos Narrow"/>
                <w:b/>
                <w:bCs/>
                <w:color w:val="000000"/>
                <w:sz w:val="22"/>
                <w:szCs w:val="22"/>
              </w:rPr>
              <w:t>5%</w:t>
            </w:r>
            <w:r>
              <w:rPr>
                <w:rFonts w:ascii="Aptos Narrow" w:hAnsi="Aptos Narrow"/>
                <w:color w:val="000000"/>
                <w:sz w:val="22"/>
                <w:szCs w:val="22"/>
              </w:rPr>
              <w:t>.</w:t>
            </w:r>
          </w:p>
        </w:tc>
      </w:tr>
      <w:tr w:rsidR="0008223E" w14:paraId="6185EFEF" w14:textId="77777777" w:rsidTr="0008223E">
        <w:trPr>
          <w:trHeight w:val="290"/>
        </w:trPr>
        <w:tc>
          <w:tcPr>
            <w:tcW w:w="986"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31828F98" w14:textId="77777777" w:rsidR="0008223E" w:rsidRDefault="0008223E">
            <w:pPr>
              <w:rPr>
                <w:rFonts w:ascii="Aptos Narrow" w:hAnsi="Aptos Narrow"/>
                <w:b/>
                <w:bCs/>
                <w:color w:val="000000"/>
                <w:sz w:val="22"/>
                <w:szCs w:val="22"/>
              </w:rPr>
            </w:pPr>
            <w:r>
              <w:rPr>
                <w:rFonts w:ascii="Aptos Narrow" w:hAnsi="Aptos Narrow"/>
                <w:b/>
                <w:bCs/>
                <w:color w:val="000000"/>
                <w:sz w:val="22"/>
                <w:szCs w:val="22"/>
              </w:rPr>
              <w:t>Years of Experience</w:t>
            </w:r>
          </w:p>
        </w:tc>
        <w:tc>
          <w:tcPr>
            <w:tcW w:w="53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78CB969A" w14:textId="77777777" w:rsidR="0008223E" w:rsidRDefault="0008223E">
            <w:pPr>
              <w:jc w:val="right"/>
              <w:rPr>
                <w:rFonts w:ascii="Aptos Narrow" w:hAnsi="Aptos Narrow"/>
                <w:b/>
                <w:bCs/>
                <w:color w:val="000000"/>
                <w:sz w:val="22"/>
                <w:szCs w:val="22"/>
              </w:rPr>
            </w:pPr>
            <w:r>
              <w:rPr>
                <w:rFonts w:ascii="Aptos Narrow" w:hAnsi="Aptos Narrow"/>
                <w:b/>
                <w:bCs/>
                <w:color w:val="000000"/>
                <w:sz w:val="22"/>
                <w:szCs w:val="22"/>
              </w:rPr>
              <w:t>5%</w:t>
            </w:r>
          </w:p>
        </w:tc>
        <w:tc>
          <w:tcPr>
            <w:tcW w:w="3482" w:type="pct"/>
            <w:tcBorders>
              <w:top w:val="single" w:sz="4" w:space="0" w:color="auto"/>
              <w:left w:val="single" w:sz="4" w:space="0" w:color="auto"/>
              <w:bottom w:val="single" w:sz="4" w:space="0" w:color="auto"/>
              <w:right w:val="single" w:sz="4" w:space="0" w:color="auto"/>
            </w:tcBorders>
            <w:shd w:val="clear" w:color="FBE2D5" w:fill="FBE2D5"/>
            <w:vAlign w:val="center"/>
            <w:hideMark/>
          </w:tcPr>
          <w:p w14:paraId="355D90BA" w14:textId="77777777" w:rsidR="0008223E" w:rsidRDefault="0008223E">
            <w:pPr>
              <w:rPr>
                <w:rFonts w:ascii="Aptos Narrow" w:hAnsi="Aptos Narrow"/>
                <w:color w:val="000000"/>
                <w:sz w:val="22"/>
                <w:szCs w:val="22"/>
              </w:rPr>
            </w:pPr>
            <w:r>
              <w:rPr>
                <w:rFonts w:ascii="Aptos Narrow" w:hAnsi="Aptos Narrow"/>
                <w:color w:val="000000"/>
                <w:sz w:val="22"/>
                <w:szCs w:val="22"/>
              </w:rPr>
              <w:t>Assesses the firm's overall experience in legal practice.</w:t>
            </w:r>
          </w:p>
        </w:tc>
      </w:tr>
      <w:tr w:rsidR="0008223E" w14:paraId="188D32F7" w14:textId="77777777" w:rsidTr="0008223E">
        <w:trPr>
          <w:trHeight w:val="580"/>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27EC9" w14:textId="77777777" w:rsidR="0008223E" w:rsidRDefault="0008223E">
            <w:pPr>
              <w:rPr>
                <w:rFonts w:ascii="Aptos Narrow" w:hAnsi="Aptos Narrow"/>
                <w:color w:val="000000"/>
                <w:sz w:val="22"/>
                <w:szCs w:val="22"/>
              </w:rPr>
            </w:pPr>
            <w:r>
              <w:rPr>
                <w:rFonts w:ascii="Aptos Narrow" w:hAnsi="Aptos Narrow"/>
                <w:color w:val="000000"/>
                <w:sz w:val="22"/>
                <w:szCs w:val="22"/>
              </w:rPr>
              <w:t>More than or equal to 5 years</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6D27D" w14:textId="77777777" w:rsidR="0008223E" w:rsidRDefault="0008223E">
            <w:pPr>
              <w:jc w:val="right"/>
              <w:rPr>
                <w:rFonts w:ascii="Aptos Narrow" w:hAnsi="Aptos Narrow"/>
                <w:color w:val="000000"/>
                <w:sz w:val="22"/>
                <w:szCs w:val="22"/>
              </w:rPr>
            </w:pPr>
            <w:r>
              <w:rPr>
                <w:rFonts w:ascii="Aptos Narrow" w:hAnsi="Aptos Narrow"/>
                <w:color w:val="000000"/>
                <w:sz w:val="22"/>
                <w:szCs w:val="22"/>
              </w:rPr>
              <w:t>5%</w:t>
            </w:r>
          </w:p>
        </w:tc>
        <w:tc>
          <w:tcPr>
            <w:tcW w:w="3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5EDB6" w14:textId="77777777" w:rsidR="0008223E" w:rsidRDefault="0008223E">
            <w:pPr>
              <w:rPr>
                <w:rFonts w:ascii="Aptos Narrow" w:hAnsi="Aptos Narrow"/>
                <w:b/>
                <w:bCs/>
                <w:color w:val="000000"/>
                <w:sz w:val="22"/>
                <w:szCs w:val="22"/>
              </w:rPr>
            </w:pPr>
            <w:r>
              <w:rPr>
                <w:rFonts w:ascii="Aptos Narrow" w:hAnsi="Aptos Narrow"/>
                <w:b/>
                <w:bCs/>
                <w:color w:val="000000"/>
                <w:sz w:val="22"/>
                <w:szCs w:val="22"/>
              </w:rPr>
              <w:t>≥ 5 years</w:t>
            </w:r>
            <w:r>
              <w:rPr>
                <w:rFonts w:ascii="Aptos Narrow" w:hAnsi="Aptos Narrow"/>
                <w:color w:val="000000"/>
                <w:sz w:val="22"/>
                <w:szCs w:val="22"/>
              </w:rPr>
              <w:t xml:space="preserve"> – </w:t>
            </w:r>
            <w:r>
              <w:rPr>
                <w:rFonts w:ascii="Aptos Narrow" w:hAnsi="Aptos Narrow"/>
                <w:b/>
                <w:bCs/>
                <w:color w:val="000000"/>
                <w:sz w:val="22"/>
                <w:szCs w:val="22"/>
              </w:rPr>
              <w:t>5%</w:t>
            </w:r>
            <w:r>
              <w:rPr>
                <w:rFonts w:ascii="Aptos Narrow" w:hAnsi="Aptos Narrow"/>
                <w:color w:val="000000"/>
                <w:sz w:val="22"/>
                <w:szCs w:val="22"/>
              </w:rPr>
              <w:t xml:space="preserve">; </w:t>
            </w:r>
            <w:r>
              <w:rPr>
                <w:rFonts w:ascii="Aptos Narrow" w:hAnsi="Aptos Narrow"/>
                <w:b/>
                <w:bCs/>
                <w:color w:val="000000"/>
                <w:sz w:val="22"/>
                <w:szCs w:val="22"/>
              </w:rPr>
              <w:t>&lt; 5 years</w:t>
            </w:r>
            <w:r>
              <w:rPr>
                <w:rFonts w:ascii="Aptos Narrow" w:hAnsi="Aptos Narrow"/>
                <w:color w:val="000000"/>
                <w:sz w:val="22"/>
                <w:szCs w:val="22"/>
              </w:rPr>
              <w:t xml:space="preserve"> – </w:t>
            </w:r>
            <w:r>
              <w:rPr>
                <w:rFonts w:ascii="Aptos Narrow" w:hAnsi="Aptos Narrow"/>
                <w:b/>
                <w:bCs/>
                <w:color w:val="000000"/>
                <w:sz w:val="22"/>
                <w:szCs w:val="22"/>
              </w:rPr>
              <w:t>0%</w:t>
            </w:r>
            <w:r>
              <w:rPr>
                <w:rFonts w:ascii="Aptos Narrow" w:hAnsi="Aptos Narrow"/>
                <w:color w:val="000000"/>
                <w:sz w:val="22"/>
                <w:szCs w:val="22"/>
              </w:rPr>
              <w:t>.</w:t>
            </w:r>
          </w:p>
        </w:tc>
      </w:tr>
    </w:tbl>
    <w:p w14:paraId="1CEFF017" w14:textId="77777777" w:rsidR="0008223E" w:rsidRPr="00D13AA6" w:rsidRDefault="0008223E" w:rsidP="00297BCB">
      <w:pPr>
        <w:rPr>
          <w:b/>
          <w:bCs/>
          <w:color w:val="548DD4" w:themeColor="text2" w:themeTint="99"/>
          <w:sz w:val="32"/>
          <w:lang w:eastAsia="en-US"/>
        </w:rPr>
      </w:pPr>
    </w:p>
    <w:p w14:paraId="4B74D63D" w14:textId="77777777" w:rsidR="00297BCB" w:rsidRDefault="00297BCB" w:rsidP="00297BCB">
      <w:pPr>
        <w:rPr>
          <w:b/>
          <w:bCs/>
          <w:color w:val="548DD4" w:themeColor="text2" w:themeTint="99"/>
          <w:szCs w:val="20"/>
          <w:lang w:eastAsia="en-US"/>
        </w:rPr>
      </w:pPr>
    </w:p>
    <w:p w14:paraId="6B52A716" w14:textId="56559AA2" w:rsidR="007B5F1E" w:rsidRDefault="007B5F1E" w:rsidP="00A71E2F">
      <w:pPr>
        <w:rPr>
          <w:rFonts w:ascii="Arial" w:hAnsi="Arial" w:cs="Arial"/>
          <w:b/>
          <w:bCs/>
          <w:color w:val="548DD4" w:themeColor="text2" w:themeTint="99"/>
          <w:lang w:val="en-GB"/>
        </w:rPr>
        <w:sectPr w:rsidR="007B5F1E" w:rsidSect="00E726CD">
          <w:pgSz w:w="12240" w:h="15840"/>
          <w:pgMar w:top="1152" w:right="1440" w:bottom="864" w:left="1440" w:header="562" w:footer="677" w:gutter="0"/>
          <w:cols w:space="720"/>
          <w:docGrid w:linePitch="360"/>
        </w:sectPr>
      </w:pPr>
    </w:p>
    <w:p w14:paraId="56159B8D" w14:textId="77777777" w:rsidR="00BF1C47" w:rsidRDefault="00BF1C47" w:rsidP="00A71E2F">
      <w:pPr>
        <w:rPr>
          <w:rFonts w:ascii="Arial" w:hAnsi="Arial" w:cs="Arial"/>
          <w:b/>
          <w:bCs/>
          <w:color w:val="548DD4" w:themeColor="text2" w:themeTint="99"/>
          <w:lang w:val="en-GB"/>
        </w:rPr>
      </w:pPr>
    </w:p>
    <w:p w14:paraId="4C17CDE3" w14:textId="15FD66FD" w:rsidR="001F0E9A" w:rsidRPr="00B12A83" w:rsidRDefault="006E076B" w:rsidP="00B12A83">
      <w:pPr>
        <w:pStyle w:val="Heading4"/>
        <w:rPr>
          <w:b/>
          <w:bCs/>
          <w:color w:val="548DD4" w:themeColor="text2" w:themeTint="99"/>
          <w:lang w:val="en-GB"/>
        </w:rPr>
      </w:pPr>
      <w:r w:rsidRPr="00B12A83">
        <w:rPr>
          <w:b/>
          <w:bCs/>
          <w:color w:val="548DD4" w:themeColor="text2" w:themeTint="99"/>
          <w:lang w:val="en-GB"/>
        </w:rPr>
        <w:t>3</w:t>
      </w:r>
      <w:r w:rsidR="00A632D8" w:rsidRPr="00B12A83">
        <w:rPr>
          <w:b/>
          <w:bCs/>
          <w:color w:val="548DD4" w:themeColor="text2" w:themeTint="99"/>
          <w:lang w:val="en-GB"/>
        </w:rPr>
        <w:t xml:space="preserve"> - </w:t>
      </w:r>
      <w:r w:rsidR="002754A4" w:rsidRPr="00B12A83">
        <w:rPr>
          <w:b/>
          <w:bCs/>
          <w:color w:val="548DD4" w:themeColor="text2" w:themeTint="99"/>
          <w:lang w:val="en-GB"/>
        </w:rPr>
        <w:t>Please answer the questions:</w:t>
      </w:r>
    </w:p>
    <w:p w14:paraId="3564A791" w14:textId="77777777" w:rsidR="00BF1C47" w:rsidRPr="00D10583" w:rsidRDefault="00BF1C47" w:rsidP="00A71E2F">
      <w:pPr>
        <w:rPr>
          <w:rFonts w:ascii="Arial" w:hAnsi="Arial" w:cs="Arial"/>
          <w:b/>
          <w:bCs/>
          <w:color w:val="548DD4" w:themeColor="text2" w:themeTint="99"/>
          <w:lang w:val="en-GB"/>
        </w:rPr>
      </w:pPr>
    </w:p>
    <w:tbl>
      <w:tblPr>
        <w:tblStyle w:val="TableGrid"/>
        <w:tblW w:w="10416" w:type="dxa"/>
        <w:tblInd w:w="-431" w:type="dxa"/>
        <w:tblLook w:val="04A0" w:firstRow="1" w:lastRow="0" w:firstColumn="1" w:lastColumn="0" w:noHBand="0" w:noVBand="1"/>
      </w:tblPr>
      <w:tblGrid>
        <w:gridCol w:w="3846"/>
        <w:gridCol w:w="6570"/>
      </w:tblGrid>
      <w:tr w:rsidR="002754A4" w:rsidRPr="00D10583" w14:paraId="08FBBC7E" w14:textId="77777777" w:rsidTr="00221159">
        <w:trPr>
          <w:trHeight w:val="440"/>
        </w:trPr>
        <w:tc>
          <w:tcPr>
            <w:tcW w:w="3846"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6570"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221159">
        <w:tc>
          <w:tcPr>
            <w:tcW w:w="3846" w:type="dxa"/>
          </w:tcPr>
          <w:p w14:paraId="6566606E" w14:textId="0C5ED2BC" w:rsidR="00AE1C99" w:rsidRPr="004D2CE8" w:rsidRDefault="005D5E54"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 xml:space="preserve">What is the currency of the </w:t>
            </w:r>
            <w:r w:rsidR="006E076B" w:rsidRPr="004D2CE8">
              <w:rPr>
                <w:rFonts w:asciiTheme="minorHAnsi" w:hAnsiTheme="minorHAnsi" w:cstheme="minorHAnsi"/>
                <w:sz w:val="22"/>
                <w:szCs w:val="22"/>
                <w:lang w:val="en-GB"/>
              </w:rPr>
              <w:t>offer?</w:t>
            </w:r>
          </w:p>
          <w:p w14:paraId="3C52D3AB" w14:textId="2B121A2C" w:rsidR="006D6210" w:rsidRPr="004D2CE8" w:rsidRDefault="006D6210"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(SDG, USD, other…)</w:t>
            </w:r>
          </w:p>
          <w:p w14:paraId="0134937D" w14:textId="41EA7B3B" w:rsidR="00044FCB" w:rsidRPr="004D2CE8" w:rsidRDefault="00044FCB" w:rsidP="002C0C60">
            <w:pPr>
              <w:rPr>
                <w:rFonts w:asciiTheme="minorHAnsi" w:hAnsiTheme="minorHAnsi" w:cstheme="minorHAnsi"/>
                <w:b/>
                <w:bCs/>
                <w:color w:val="FF0000"/>
                <w:sz w:val="22"/>
                <w:szCs w:val="22"/>
                <w:lang w:val="en-GB"/>
              </w:rPr>
            </w:pPr>
            <w:r w:rsidRPr="004D2CE8">
              <w:rPr>
                <w:rFonts w:asciiTheme="minorHAnsi" w:hAnsiTheme="minorHAnsi" w:cstheme="minorHAnsi"/>
                <w:b/>
                <w:bCs/>
                <w:color w:val="FF0000"/>
                <w:sz w:val="22"/>
                <w:szCs w:val="22"/>
                <w:lang w:val="en-GB"/>
              </w:rPr>
              <w:t xml:space="preserve">Note that NRC will favour </w:t>
            </w:r>
            <w:r w:rsidR="00397A61" w:rsidRPr="004D2CE8">
              <w:rPr>
                <w:rFonts w:asciiTheme="minorHAnsi" w:hAnsiTheme="minorHAnsi" w:cstheme="minorHAnsi"/>
                <w:b/>
                <w:bCs/>
                <w:color w:val="FF0000"/>
                <w:sz w:val="22"/>
                <w:szCs w:val="22"/>
                <w:lang w:val="en-GB"/>
              </w:rPr>
              <w:t>quotes in USD. Please read below regarding USD payments.</w:t>
            </w:r>
          </w:p>
          <w:p w14:paraId="5B864C7E" w14:textId="3E1860B5" w:rsidR="00D348F9" w:rsidRPr="004D2CE8" w:rsidRDefault="00D348F9" w:rsidP="002C0C60">
            <w:pPr>
              <w:rPr>
                <w:rFonts w:asciiTheme="minorHAnsi" w:hAnsiTheme="minorHAnsi" w:cstheme="minorHAnsi"/>
                <w:b/>
                <w:bCs/>
                <w:color w:val="FF0000"/>
                <w:sz w:val="22"/>
                <w:szCs w:val="22"/>
                <w:lang w:val="en-GB"/>
              </w:rPr>
            </w:pPr>
          </w:p>
          <w:p w14:paraId="5501F434" w14:textId="2551BF35" w:rsidR="00BD62A4" w:rsidRPr="004D2CE8" w:rsidRDefault="00D348F9" w:rsidP="00D065F2">
            <w:pPr>
              <w:rPr>
                <w:rFonts w:asciiTheme="minorHAnsi" w:hAnsiTheme="minorHAnsi" w:cstheme="minorHAnsi"/>
                <w:sz w:val="22"/>
                <w:szCs w:val="22"/>
                <w:lang w:val="en-GB"/>
              </w:rPr>
            </w:pPr>
            <w:r w:rsidRPr="004D2CE8">
              <w:rPr>
                <w:rFonts w:asciiTheme="minorHAnsi" w:hAnsiTheme="minorHAnsi" w:cstheme="minorHAnsi"/>
                <w:b/>
                <w:bCs/>
                <w:color w:val="FF0000"/>
                <w:sz w:val="22"/>
                <w:szCs w:val="22"/>
                <w:lang w:val="en-GB"/>
              </w:rPr>
              <w:t xml:space="preserve">DO NOT PROVIDE QUOTES IN BOTH SDG AND </w:t>
            </w:r>
            <w:r w:rsidR="00CF7D99" w:rsidRPr="004D2CE8">
              <w:rPr>
                <w:rFonts w:asciiTheme="minorHAnsi" w:hAnsiTheme="minorHAnsi" w:cstheme="minorHAnsi"/>
                <w:b/>
                <w:bCs/>
                <w:color w:val="FF0000"/>
                <w:sz w:val="22"/>
                <w:szCs w:val="22"/>
                <w:lang w:val="en-GB"/>
              </w:rPr>
              <w:t>USD CURRENC</w:t>
            </w:r>
            <w:r w:rsidR="005426F4" w:rsidRPr="004D2CE8">
              <w:rPr>
                <w:rFonts w:asciiTheme="minorHAnsi" w:hAnsiTheme="minorHAnsi" w:cstheme="minorHAnsi"/>
                <w:b/>
                <w:bCs/>
                <w:color w:val="FF0000"/>
                <w:sz w:val="22"/>
                <w:szCs w:val="22"/>
                <w:lang w:val="en-GB"/>
              </w:rPr>
              <w:t>IES</w:t>
            </w:r>
            <w:r w:rsidR="00CF7D99" w:rsidRPr="004D2CE8">
              <w:rPr>
                <w:rFonts w:asciiTheme="minorHAnsi" w:hAnsiTheme="minorHAnsi" w:cstheme="minorHAnsi"/>
                <w:b/>
                <w:bCs/>
                <w:color w:val="FF0000"/>
                <w:sz w:val="22"/>
                <w:szCs w:val="22"/>
                <w:lang w:val="en-GB"/>
              </w:rPr>
              <w:t>.</w:t>
            </w:r>
          </w:p>
        </w:tc>
        <w:tc>
          <w:tcPr>
            <w:tcW w:w="6570" w:type="dxa"/>
          </w:tcPr>
          <w:p w14:paraId="470256BE" w14:textId="77777777" w:rsidR="00AE1C99" w:rsidRPr="00D10583" w:rsidRDefault="00AE1C99" w:rsidP="002C0C60">
            <w:pPr>
              <w:rPr>
                <w:rFonts w:ascii="Arial" w:hAnsi="Arial" w:cs="Arial"/>
                <w:sz w:val="22"/>
                <w:szCs w:val="22"/>
                <w:lang w:val="en-GB"/>
              </w:rPr>
            </w:pPr>
          </w:p>
        </w:tc>
      </w:tr>
      <w:tr w:rsidR="00B30526" w:rsidRPr="00004BC9" w14:paraId="2F7C2E73" w14:textId="77777777" w:rsidTr="00221159">
        <w:trPr>
          <w:trHeight w:val="794"/>
        </w:trPr>
        <w:tc>
          <w:tcPr>
            <w:tcW w:w="3846" w:type="dxa"/>
          </w:tcPr>
          <w:p w14:paraId="47642D4E" w14:textId="665A1908" w:rsidR="00B30526" w:rsidRPr="004D2CE8" w:rsidRDefault="00B30526"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Please confirm your</w:t>
            </w:r>
            <w:r w:rsidR="00A360CC" w:rsidRPr="004D2CE8">
              <w:rPr>
                <w:rFonts w:asciiTheme="minorHAnsi" w:hAnsiTheme="minorHAnsi" w:cstheme="minorHAnsi"/>
                <w:sz w:val="22"/>
                <w:szCs w:val="22"/>
                <w:lang w:val="en-GB"/>
              </w:rPr>
              <w:t xml:space="preserve"> offer inclusive</w:t>
            </w:r>
            <w:r w:rsidRPr="004D2CE8">
              <w:rPr>
                <w:rFonts w:asciiTheme="minorHAnsi" w:hAnsiTheme="minorHAnsi" w:cstheme="minorHAnsi"/>
                <w:sz w:val="22"/>
                <w:szCs w:val="22"/>
                <w:lang w:val="en-GB"/>
              </w:rPr>
              <w:t xml:space="preserve"> </w:t>
            </w:r>
            <w:r w:rsidR="00A360CC" w:rsidRPr="004D2CE8">
              <w:rPr>
                <w:rFonts w:asciiTheme="minorHAnsi" w:hAnsiTheme="minorHAnsi" w:cstheme="minorHAnsi"/>
                <w:sz w:val="22"/>
                <w:szCs w:val="22"/>
                <w:lang w:val="en-GB"/>
              </w:rPr>
              <w:t xml:space="preserve">Net price after </w:t>
            </w:r>
            <w:r w:rsidR="00CB001A">
              <w:rPr>
                <w:rFonts w:asciiTheme="minorHAnsi" w:hAnsiTheme="minorHAnsi" w:cstheme="minorHAnsi"/>
                <w:sz w:val="22"/>
                <w:szCs w:val="22"/>
                <w:lang w:val="en-GB"/>
              </w:rPr>
              <w:t xml:space="preserve">the </w:t>
            </w:r>
            <w:r w:rsidR="00A360CC" w:rsidRPr="004D2CE8">
              <w:rPr>
                <w:rFonts w:asciiTheme="minorHAnsi" w:hAnsiTheme="minorHAnsi" w:cstheme="minorHAnsi"/>
                <w:sz w:val="22"/>
                <w:szCs w:val="22"/>
                <w:lang w:val="en-GB"/>
              </w:rPr>
              <w:t xml:space="preserve">deduction of discounts </w:t>
            </w:r>
          </w:p>
        </w:tc>
        <w:tc>
          <w:tcPr>
            <w:tcW w:w="6570" w:type="dxa"/>
          </w:tcPr>
          <w:p w14:paraId="692AF169" w14:textId="77777777" w:rsidR="00B30526" w:rsidRPr="00D10583" w:rsidRDefault="00B30526" w:rsidP="002C0C60">
            <w:pPr>
              <w:rPr>
                <w:rFonts w:ascii="Arial" w:hAnsi="Arial" w:cs="Arial"/>
                <w:sz w:val="22"/>
                <w:szCs w:val="22"/>
                <w:lang w:val="en-GB"/>
              </w:rPr>
            </w:pPr>
          </w:p>
        </w:tc>
      </w:tr>
      <w:tr w:rsidR="0041502B" w:rsidRPr="00004BC9" w14:paraId="7880DAE4" w14:textId="77777777" w:rsidTr="00221159">
        <w:tc>
          <w:tcPr>
            <w:tcW w:w="3846" w:type="dxa"/>
          </w:tcPr>
          <w:p w14:paraId="36DE4E8A" w14:textId="5EFF71EB" w:rsidR="0041502B" w:rsidRPr="004D2CE8" w:rsidRDefault="0041502B"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Please confirm your prices include all taxes and fees (net prices):</w:t>
            </w:r>
          </w:p>
          <w:p w14:paraId="16658E47" w14:textId="54FE3AAE" w:rsidR="0041502B" w:rsidRPr="004D2CE8" w:rsidRDefault="0041502B"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w:t>
            </w:r>
            <w:r w:rsidR="00841996" w:rsidRPr="004D2CE8">
              <w:rPr>
                <w:rFonts w:asciiTheme="minorHAnsi" w:hAnsiTheme="minorHAnsi" w:cstheme="minorHAnsi"/>
                <w:sz w:val="22"/>
                <w:szCs w:val="22"/>
                <w:lang w:val="en-GB"/>
              </w:rPr>
              <w:t>If</w:t>
            </w:r>
            <w:r w:rsidRPr="004D2CE8">
              <w:rPr>
                <w:rFonts w:asciiTheme="minorHAnsi" w:hAnsiTheme="minorHAnsi" w:cstheme="minorHAnsi"/>
                <w:sz w:val="22"/>
                <w:szCs w:val="22"/>
                <w:lang w:val="en-GB"/>
              </w:rPr>
              <w:t xml:space="preserve"> not, please explain and detail</w:t>
            </w:r>
            <w:r w:rsidR="009C643A" w:rsidRPr="004D2CE8">
              <w:rPr>
                <w:rFonts w:asciiTheme="minorHAnsi" w:hAnsiTheme="minorHAnsi" w:cstheme="minorHAnsi"/>
                <w:sz w:val="22"/>
                <w:szCs w:val="22"/>
                <w:lang w:val="en-GB"/>
              </w:rPr>
              <w:t xml:space="preserve"> the taxes &amp; fees)</w:t>
            </w:r>
          </w:p>
          <w:p w14:paraId="3697FACA" w14:textId="79A0518D" w:rsidR="009C643A" w:rsidRPr="004D2CE8" w:rsidRDefault="009C643A" w:rsidP="002C0C60">
            <w:pPr>
              <w:rPr>
                <w:rFonts w:asciiTheme="minorHAnsi" w:hAnsiTheme="minorHAnsi" w:cstheme="minorHAnsi"/>
                <w:sz w:val="22"/>
                <w:szCs w:val="22"/>
                <w:lang w:val="en-GB"/>
              </w:rPr>
            </w:pPr>
          </w:p>
        </w:tc>
        <w:tc>
          <w:tcPr>
            <w:tcW w:w="6570"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221159">
        <w:tc>
          <w:tcPr>
            <w:tcW w:w="3846" w:type="dxa"/>
          </w:tcPr>
          <w:p w14:paraId="067C2313" w14:textId="315C367E" w:rsidR="00DF23E6" w:rsidRPr="004D2CE8" w:rsidRDefault="00DF23E6" w:rsidP="000853C1">
            <w:pPr>
              <w:rPr>
                <w:rFonts w:asciiTheme="minorHAnsi" w:hAnsiTheme="minorHAnsi" w:cstheme="minorHAnsi"/>
                <w:sz w:val="22"/>
                <w:szCs w:val="22"/>
                <w:lang w:val="en-GB"/>
              </w:rPr>
            </w:pPr>
            <w:r w:rsidRPr="004D2CE8">
              <w:rPr>
                <w:rFonts w:asciiTheme="minorHAnsi" w:hAnsiTheme="minorHAnsi" w:cstheme="minorHAnsi"/>
                <w:sz w:val="22"/>
                <w:szCs w:val="22"/>
                <w:lang w:val="en-GB"/>
              </w:rPr>
              <w:t>If your offer is in USD</w:t>
            </w:r>
            <w:r w:rsidR="000853C1" w:rsidRPr="004D2CE8">
              <w:rPr>
                <w:rFonts w:asciiTheme="minorHAnsi" w:hAnsiTheme="minorHAnsi" w:cstheme="minorHAnsi"/>
                <w:sz w:val="22"/>
                <w:szCs w:val="22"/>
                <w:lang w:val="en-GB"/>
              </w:rPr>
              <w:t xml:space="preserve"> =&gt; payment will be made by bank transfer.</w:t>
            </w:r>
          </w:p>
          <w:p w14:paraId="5FEB73B9" w14:textId="6556B8D5" w:rsidR="000853C1" w:rsidRPr="004D2CE8" w:rsidRDefault="000853C1" w:rsidP="00E258A0">
            <w:pPr>
              <w:pStyle w:val="ListParagraph"/>
              <w:numPr>
                <w:ilvl w:val="0"/>
                <w:numId w:val="2"/>
              </w:numPr>
              <w:rPr>
                <w:rFonts w:asciiTheme="minorHAnsi" w:hAnsiTheme="minorHAnsi" w:cstheme="minorHAnsi"/>
                <w:sz w:val="22"/>
                <w:szCs w:val="22"/>
                <w:lang w:val="en-GB"/>
              </w:rPr>
            </w:pPr>
            <w:r w:rsidRPr="004D2CE8">
              <w:rPr>
                <w:rFonts w:asciiTheme="minorHAnsi" w:hAnsiTheme="minorHAnsi" w:cstheme="minorHAnsi"/>
                <w:sz w:val="22"/>
                <w:szCs w:val="22"/>
                <w:lang w:val="en-GB"/>
              </w:rPr>
              <w:t xml:space="preserve">Do you have a USD account in </w:t>
            </w:r>
            <w:r w:rsidR="00E8204E" w:rsidRPr="004D2CE8">
              <w:rPr>
                <w:rFonts w:asciiTheme="minorHAnsi" w:hAnsiTheme="minorHAnsi" w:cstheme="minorHAnsi"/>
                <w:sz w:val="22"/>
                <w:szCs w:val="22"/>
                <w:lang w:val="en-GB"/>
              </w:rPr>
              <w:t>Sudan?</w:t>
            </w:r>
            <w:r w:rsidRPr="004D2CE8">
              <w:rPr>
                <w:rFonts w:asciiTheme="minorHAnsi" w:hAnsiTheme="minorHAnsi" w:cstheme="minorHAnsi"/>
                <w:sz w:val="22"/>
                <w:szCs w:val="22"/>
                <w:lang w:val="en-GB"/>
              </w:rPr>
              <w:t xml:space="preserve"> if YES, then in which bank.</w:t>
            </w:r>
          </w:p>
          <w:p w14:paraId="616D2349" w14:textId="00EC6358" w:rsidR="000853C1" w:rsidRPr="004D2CE8" w:rsidRDefault="000853C1" w:rsidP="00E258A0">
            <w:pPr>
              <w:pStyle w:val="ListParagraph"/>
              <w:numPr>
                <w:ilvl w:val="0"/>
                <w:numId w:val="2"/>
              </w:numPr>
              <w:rPr>
                <w:rFonts w:asciiTheme="minorHAnsi" w:hAnsiTheme="minorHAnsi" w:cstheme="minorHAnsi"/>
                <w:sz w:val="22"/>
                <w:szCs w:val="22"/>
                <w:lang w:val="en-GB"/>
              </w:rPr>
            </w:pPr>
            <w:r w:rsidRPr="004D2CE8">
              <w:rPr>
                <w:rFonts w:asciiTheme="minorHAnsi" w:hAnsiTheme="minorHAnsi" w:cstheme="minorHAnsi"/>
                <w:sz w:val="22"/>
                <w:szCs w:val="22"/>
                <w:lang w:val="en-GB"/>
              </w:rPr>
              <w:t xml:space="preserve">Do you have a USD account </w:t>
            </w:r>
            <w:r w:rsidR="00E8204E" w:rsidRPr="004D2CE8">
              <w:rPr>
                <w:rFonts w:asciiTheme="minorHAnsi" w:hAnsiTheme="minorHAnsi" w:cstheme="minorHAnsi"/>
                <w:sz w:val="22"/>
                <w:szCs w:val="22"/>
                <w:lang w:val="en-GB"/>
              </w:rPr>
              <w:t>abroad?</w:t>
            </w:r>
            <w:r w:rsidRPr="004D2CE8">
              <w:rPr>
                <w:rFonts w:asciiTheme="minorHAnsi" w:hAnsiTheme="minorHAnsi" w:cstheme="minorHAnsi"/>
                <w:sz w:val="22"/>
                <w:szCs w:val="22"/>
                <w:lang w:val="en-GB"/>
              </w:rPr>
              <w:t xml:space="preserve"> if YES, then in which bank.</w:t>
            </w:r>
          </w:p>
          <w:p w14:paraId="320C4CB7" w14:textId="00E25CA1" w:rsidR="000853C1" w:rsidRPr="004D2CE8" w:rsidRDefault="000853C1" w:rsidP="000853C1">
            <w:pPr>
              <w:rPr>
                <w:rFonts w:asciiTheme="minorHAnsi" w:hAnsiTheme="minorHAnsi" w:cstheme="minorHAnsi"/>
                <w:sz w:val="22"/>
                <w:szCs w:val="22"/>
                <w:lang w:val="en-GB"/>
              </w:rPr>
            </w:pPr>
            <w:r w:rsidRPr="004D2CE8">
              <w:rPr>
                <w:rFonts w:asciiTheme="minorHAnsi" w:hAnsiTheme="minorHAnsi" w:cstheme="minorHAnsi"/>
                <w:sz w:val="22"/>
                <w:szCs w:val="22"/>
                <w:lang w:val="en-GB"/>
              </w:rPr>
              <w:t>(</w:t>
            </w:r>
            <w:r w:rsidR="00841996" w:rsidRPr="004D2CE8">
              <w:rPr>
                <w:rFonts w:asciiTheme="minorHAnsi" w:hAnsiTheme="minorHAnsi" w:cstheme="minorHAnsi"/>
                <w:sz w:val="22"/>
                <w:szCs w:val="22"/>
                <w:lang w:val="en-GB"/>
              </w:rPr>
              <w:t>Please</w:t>
            </w:r>
            <w:r w:rsidRPr="004D2CE8">
              <w:rPr>
                <w:rFonts w:asciiTheme="minorHAnsi" w:hAnsiTheme="minorHAnsi" w:cstheme="minorHAnsi"/>
                <w:sz w:val="22"/>
                <w:szCs w:val="22"/>
                <w:lang w:val="en-GB"/>
              </w:rPr>
              <w:t xml:space="preserve"> provide bank details for each account</w:t>
            </w:r>
            <w:r w:rsidR="00AD6ADF">
              <w:rPr>
                <w:rFonts w:asciiTheme="minorHAnsi" w:hAnsiTheme="minorHAnsi" w:cstheme="minorHAnsi"/>
                <w:sz w:val="22"/>
                <w:szCs w:val="22"/>
                <w:lang w:val="en-GB"/>
              </w:rPr>
              <w:t xml:space="preserve"> with Company name</w:t>
            </w:r>
            <w:r w:rsidRPr="004D2CE8">
              <w:rPr>
                <w:rFonts w:asciiTheme="minorHAnsi" w:hAnsiTheme="minorHAnsi" w:cstheme="minorHAnsi"/>
                <w:sz w:val="22"/>
                <w:szCs w:val="22"/>
                <w:lang w:val="en-GB"/>
              </w:rPr>
              <w:t>)</w:t>
            </w:r>
          </w:p>
          <w:p w14:paraId="367A0BDD" w14:textId="0325F268" w:rsidR="003E13C2" w:rsidRPr="004D2CE8" w:rsidRDefault="003E13C2" w:rsidP="000853C1">
            <w:pPr>
              <w:rPr>
                <w:rFonts w:asciiTheme="minorHAnsi" w:hAnsiTheme="minorHAnsi" w:cstheme="minorHAnsi"/>
                <w:sz w:val="22"/>
                <w:szCs w:val="22"/>
                <w:lang w:val="en-GB"/>
              </w:rPr>
            </w:pPr>
          </w:p>
          <w:p w14:paraId="61D14071" w14:textId="1ECFDEE9" w:rsidR="003E13C2" w:rsidRPr="004D2CE8" w:rsidRDefault="003E13C2" w:rsidP="000853C1">
            <w:pPr>
              <w:rPr>
                <w:rFonts w:asciiTheme="minorHAnsi" w:hAnsiTheme="minorHAnsi" w:cstheme="minorHAnsi"/>
                <w:b/>
                <w:bCs/>
                <w:sz w:val="22"/>
                <w:szCs w:val="22"/>
                <w:lang w:val="en-GB"/>
              </w:rPr>
            </w:pPr>
            <w:r w:rsidRPr="004D2CE8">
              <w:rPr>
                <w:rFonts w:asciiTheme="minorHAnsi" w:hAnsiTheme="minorHAnsi" w:cstheme="minorHAnsi"/>
                <w:b/>
                <w:bCs/>
                <w:sz w:val="22"/>
                <w:szCs w:val="22"/>
                <w:lang w:val="en-GB"/>
              </w:rPr>
              <w:t xml:space="preserve">Please read the note below regarding payments in USD and quote accordingly. </w:t>
            </w:r>
          </w:p>
          <w:p w14:paraId="3C7AF3C2" w14:textId="508F18DE" w:rsidR="00BD62A4" w:rsidRPr="004D2CE8" w:rsidRDefault="00BD62A4" w:rsidP="002C0C60">
            <w:pPr>
              <w:rPr>
                <w:rFonts w:asciiTheme="minorHAnsi" w:hAnsiTheme="minorHAnsi" w:cstheme="minorHAnsi"/>
                <w:sz w:val="22"/>
                <w:szCs w:val="22"/>
                <w:lang w:val="en-GB"/>
              </w:rPr>
            </w:pPr>
          </w:p>
        </w:tc>
        <w:tc>
          <w:tcPr>
            <w:tcW w:w="6570"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221159">
        <w:tc>
          <w:tcPr>
            <w:tcW w:w="3846" w:type="dxa"/>
          </w:tcPr>
          <w:p w14:paraId="09493A82" w14:textId="1267A3C9" w:rsidR="006D6210" w:rsidRDefault="00F34F28" w:rsidP="00083DF9">
            <w:pPr>
              <w:rPr>
                <w:rFonts w:asciiTheme="minorHAnsi" w:hAnsiTheme="minorHAnsi" w:cstheme="minorHAnsi"/>
                <w:sz w:val="22"/>
                <w:szCs w:val="22"/>
                <w:lang w:val="en-GB"/>
              </w:rPr>
            </w:pPr>
            <w:r w:rsidRPr="004D2CE8">
              <w:rPr>
                <w:rFonts w:asciiTheme="minorHAnsi" w:hAnsiTheme="minorHAnsi" w:cstheme="minorHAnsi"/>
                <w:sz w:val="22"/>
                <w:szCs w:val="22"/>
                <w:lang w:val="en-GB"/>
              </w:rPr>
              <w:t>Do you accept payment after</w:t>
            </w:r>
            <w:r w:rsidR="00DF171B" w:rsidRPr="004D2CE8">
              <w:rPr>
                <w:rFonts w:asciiTheme="minorHAnsi" w:hAnsiTheme="minorHAnsi" w:cstheme="minorHAnsi"/>
                <w:sz w:val="22"/>
                <w:szCs w:val="22"/>
                <w:lang w:val="en-GB"/>
              </w:rPr>
              <w:t xml:space="preserve"> </w:t>
            </w:r>
            <w:r w:rsidR="00083DF9">
              <w:rPr>
                <w:rFonts w:asciiTheme="minorHAnsi" w:hAnsiTheme="minorHAnsi" w:cstheme="minorHAnsi"/>
                <w:sz w:val="22"/>
                <w:szCs w:val="22"/>
                <w:lang w:val="en-GB"/>
              </w:rPr>
              <w:t xml:space="preserve">completion of </w:t>
            </w:r>
            <w:r w:rsidR="00B12A83">
              <w:rPr>
                <w:rFonts w:asciiTheme="minorHAnsi" w:hAnsiTheme="minorHAnsi" w:cstheme="minorHAnsi"/>
                <w:sz w:val="22"/>
                <w:szCs w:val="22"/>
                <w:lang w:val="en-GB"/>
              </w:rPr>
              <w:t>Service</w:t>
            </w:r>
            <w:r w:rsidR="000853C1" w:rsidRPr="004D2CE8">
              <w:rPr>
                <w:rFonts w:asciiTheme="minorHAnsi" w:hAnsiTheme="minorHAnsi" w:cstheme="minorHAnsi"/>
                <w:sz w:val="22"/>
                <w:szCs w:val="22"/>
                <w:lang w:val="en-GB"/>
              </w:rPr>
              <w:t>?</w:t>
            </w:r>
            <w:r w:rsidR="00EC5EA4">
              <w:rPr>
                <w:rFonts w:asciiTheme="minorHAnsi" w:hAnsiTheme="minorHAnsi" w:cstheme="minorHAnsi"/>
                <w:sz w:val="22"/>
                <w:szCs w:val="22"/>
                <w:lang w:val="en-GB"/>
              </w:rPr>
              <w:t xml:space="preserve"> </w:t>
            </w:r>
          </w:p>
          <w:p w14:paraId="66E6B1F2" w14:textId="223B2232" w:rsidR="00EC5EA4" w:rsidRPr="004D2CE8" w:rsidRDefault="00EC5EA4" w:rsidP="00083DF9">
            <w:pPr>
              <w:rPr>
                <w:rFonts w:asciiTheme="minorHAnsi" w:hAnsiTheme="minorHAnsi" w:cstheme="minorHAnsi"/>
                <w:sz w:val="22"/>
                <w:szCs w:val="22"/>
                <w:lang w:val="en-GB"/>
              </w:rPr>
            </w:pPr>
            <w:r>
              <w:rPr>
                <w:rFonts w:asciiTheme="minorHAnsi" w:hAnsiTheme="minorHAnsi" w:cstheme="minorHAnsi"/>
                <w:sz w:val="22"/>
                <w:szCs w:val="22"/>
                <w:lang w:val="en-GB"/>
              </w:rPr>
              <w:t xml:space="preserve">Instalment every Three </w:t>
            </w:r>
            <w:r w:rsidR="005F724D">
              <w:rPr>
                <w:rFonts w:asciiTheme="minorHAnsi" w:hAnsiTheme="minorHAnsi" w:cstheme="minorHAnsi"/>
                <w:sz w:val="22"/>
                <w:szCs w:val="22"/>
                <w:lang w:val="en-GB"/>
              </w:rPr>
              <w:t>Months</w:t>
            </w:r>
            <w:r w:rsidR="001B4FFC">
              <w:rPr>
                <w:rFonts w:asciiTheme="minorHAnsi" w:hAnsiTheme="minorHAnsi" w:cstheme="minorHAnsi"/>
                <w:sz w:val="22"/>
                <w:szCs w:val="22"/>
                <w:lang w:val="en-GB"/>
              </w:rPr>
              <w:t xml:space="preserve"> </w:t>
            </w:r>
            <w:r w:rsidR="001B4FFC" w:rsidRPr="001B4FFC">
              <w:rPr>
                <w:rFonts w:asciiTheme="minorHAnsi" w:hAnsiTheme="minorHAnsi" w:cstheme="minorHAnsi"/>
                <w:sz w:val="22"/>
                <w:szCs w:val="22"/>
                <w:lang w:val="en-GB"/>
              </w:rPr>
              <w:t>within 30 days of receipt of the invoice</w:t>
            </w:r>
          </w:p>
          <w:p w14:paraId="5AEF03EF" w14:textId="3C7C1121" w:rsidR="00BD62A4" w:rsidRPr="004D2CE8" w:rsidRDefault="00BD62A4" w:rsidP="00B12A83">
            <w:pPr>
              <w:rPr>
                <w:rFonts w:asciiTheme="minorHAnsi" w:hAnsiTheme="minorHAnsi" w:cstheme="minorHAnsi"/>
                <w:sz w:val="22"/>
                <w:szCs w:val="22"/>
                <w:lang w:val="en-GB"/>
              </w:rPr>
            </w:pPr>
          </w:p>
        </w:tc>
        <w:tc>
          <w:tcPr>
            <w:tcW w:w="6570"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221159">
        <w:tc>
          <w:tcPr>
            <w:tcW w:w="3846" w:type="dxa"/>
          </w:tcPr>
          <w:p w14:paraId="17A92DDC" w14:textId="0400FF19" w:rsidR="00D36DCE" w:rsidRPr="004D2CE8" w:rsidRDefault="00D36DCE"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What is th</w:t>
            </w:r>
            <w:r w:rsidR="00DF171B" w:rsidRPr="004D2CE8">
              <w:rPr>
                <w:rFonts w:asciiTheme="minorHAnsi" w:hAnsiTheme="minorHAnsi" w:cstheme="minorHAnsi"/>
                <w:sz w:val="22"/>
                <w:szCs w:val="22"/>
                <w:lang w:val="en-GB"/>
              </w:rPr>
              <w:t>e validity period of your offer</w:t>
            </w:r>
            <w:r w:rsidRPr="004D2CE8">
              <w:rPr>
                <w:rFonts w:asciiTheme="minorHAnsi" w:hAnsiTheme="minorHAnsi" w:cstheme="minorHAnsi"/>
                <w:sz w:val="22"/>
                <w:szCs w:val="22"/>
                <w:lang w:val="en-GB"/>
              </w:rPr>
              <w:t>?</w:t>
            </w:r>
          </w:p>
          <w:p w14:paraId="7E182E0A" w14:textId="5040ABE2" w:rsidR="00D36DCE" w:rsidRPr="004D2CE8" w:rsidRDefault="00D36DCE"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w:t>
            </w:r>
            <w:r w:rsidR="00841996" w:rsidRPr="004D2CE8">
              <w:rPr>
                <w:rFonts w:asciiTheme="minorHAnsi" w:hAnsiTheme="minorHAnsi" w:cstheme="minorHAnsi"/>
                <w:sz w:val="22"/>
                <w:szCs w:val="22"/>
                <w:lang w:val="en-GB"/>
              </w:rPr>
              <w:t>In</w:t>
            </w:r>
            <w:r w:rsidRPr="004D2CE8">
              <w:rPr>
                <w:rFonts w:asciiTheme="minorHAnsi" w:hAnsiTheme="minorHAnsi" w:cstheme="minorHAnsi"/>
                <w:sz w:val="22"/>
                <w:szCs w:val="22"/>
                <w:lang w:val="en-GB"/>
              </w:rPr>
              <w:t xml:space="preserve"> </w:t>
            </w:r>
            <w:r w:rsidR="00841996">
              <w:rPr>
                <w:rFonts w:asciiTheme="minorHAnsi" w:hAnsiTheme="minorHAnsi" w:cstheme="minorHAnsi"/>
                <w:sz w:val="22"/>
                <w:szCs w:val="22"/>
                <w:lang w:val="en-GB"/>
              </w:rPr>
              <w:t xml:space="preserve">calendar </w:t>
            </w:r>
            <w:r w:rsidRPr="004D2CE8">
              <w:rPr>
                <w:rFonts w:asciiTheme="minorHAnsi" w:hAnsiTheme="minorHAnsi" w:cstheme="minorHAnsi"/>
                <w:sz w:val="22"/>
                <w:szCs w:val="22"/>
                <w:lang w:val="en-GB"/>
              </w:rPr>
              <w:t>days)</w:t>
            </w:r>
          </w:p>
          <w:p w14:paraId="12F2E6A1" w14:textId="24E0CC04" w:rsidR="00A762A2" w:rsidRPr="004D2CE8" w:rsidRDefault="00A762A2" w:rsidP="00A762A2">
            <w:pPr>
              <w:rPr>
                <w:rFonts w:asciiTheme="minorHAnsi" w:hAnsiTheme="minorHAnsi" w:cstheme="minorHAnsi"/>
                <w:b/>
                <w:bCs/>
                <w:color w:val="FF0000"/>
                <w:sz w:val="22"/>
                <w:szCs w:val="22"/>
                <w:lang w:val="en-GB"/>
              </w:rPr>
            </w:pPr>
            <w:r w:rsidRPr="004D2CE8">
              <w:rPr>
                <w:rFonts w:asciiTheme="minorHAnsi" w:hAnsiTheme="minorHAnsi" w:cstheme="minorHAnsi"/>
                <w:b/>
                <w:bCs/>
                <w:color w:val="FF0000"/>
                <w:sz w:val="22"/>
                <w:szCs w:val="22"/>
                <w:lang w:val="en-GB"/>
              </w:rPr>
              <w:t xml:space="preserve">(Preferable </w:t>
            </w:r>
            <w:r w:rsidR="00E8204E">
              <w:rPr>
                <w:rFonts w:asciiTheme="minorHAnsi" w:hAnsiTheme="minorHAnsi" w:cstheme="minorHAnsi"/>
                <w:b/>
                <w:bCs/>
                <w:color w:val="FF0000"/>
                <w:sz w:val="22"/>
                <w:szCs w:val="22"/>
                <w:lang w:val="en-GB"/>
              </w:rPr>
              <w:t>9</w:t>
            </w:r>
            <w:r w:rsidRPr="004D2CE8">
              <w:rPr>
                <w:rFonts w:asciiTheme="minorHAnsi" w:hAnsiTheme="minorHAnsi" w:cstheme="minorHAnsi"/>
                <w:b/>
                <w:bCs/>
                <w:color w:val="FF0000"/>
                <w:sz w:val="22"/>
                <w:szCs w:val="22"/>
                <w:lang w:val="en-GB"/>
              </w:rPr>
              <w:t>0 days)</w:t>
            </w:r>
          </w:p>
          <w:p w14:paraId="65D68ACB" w14:textId="7845A1EE" w:rsidR="00D36DCE" w:rsidRPr="004D2CE8" w:rsidRDefault="00D36DCE" w:rsidP="002C0C60">
            <w:pPr>
              <w:rPr>
                <w:rFonts w:asciiTheme="minorHAnsi" w:hAnsiTheme="minorHAnsi" w:cstheme="minorHAnsi"/>
                <w:sz w:val="22"/>
                <w:szCs w:val="22"/>
                <w:lang w:val="en-GB"/>
              </w:rPr>
            </w:pPr>
          </w:p>
        </w:tc>
        <w:tc>
          <w:tcPr>
            <w:tcW w:w="6570" w:type="dxa"/>
          </w:tcPr>
          <w:p w14:paraId="72977FA2" w14:textId="77777777" w:rsidR="00D36DCE" w:rsidRPr="00D36DCE" w:rsidRDefault="00D36DCE" w:rsidP="002C0C60">
            <w:pPr>
              <w:rPr>
                <w:rFonts w:ascii="Arial" w:hAnsi="Arial" w:cs="Arial"/>
                <w:sz w:val="22"/>
                <w:szCs w:val="22"/>
                <w:lang w:val="en-GB"/>
              </w:rPr>
            </w:pPr>
          </w:p>
        </w:tc>
      </w:tr>
    </w:tbl>
    <w:p w14:paraId="4BF12EDF" w14:textId="77777777" w:rsidR="00221159" w:rsidRDefault="00221159" w:rsidP="00221159">
      <w:pPr>
        <w:pStyle w:val="Heading4"/>
        <w:numPr>
          <w:ilvl w:val="0"/>
          <w:numId w:val="0"/>
        </w:numPr>
        <w:rPr>
          <w:b/>
          <w:bCs/>
          <w:color w:val="548DD4" w:themeColor="text2" w:themeTint="99"/>
        </w:rPr>
      </w:pPr>
    </w:p>
    <w:p w14:paraId="4B689957" w14:textId="77777777" w:rsidR="00221159" w:rsidRDefault="00221159" w:rsidP="00221159">
      <w:pPr>
        <w:pStyle w:val="Heading4"/>
        <w:numPr>
          <w:ilvl w:val="0"/>
          <w:numId w:val="0"/>
        </w:numPr>
        <w:rPr>
          <w:b/>
          <w:bCs/>
          <w:color w:val="548DD4" w:themeColor="text2" w:themeTint="99"/>
        </w:rPr>
      </w:pPr>
    </w:p>
    <w:p w14:paraId="2B907E2C" w14:textId="77777777" w:rsidR="00221159" w:rsidRPr="00221159" w:rsidRDefault="00221159" w:rsidP="00221159">
      <w:pPr>
        <w:rPr>
          <w:lang w:eastAsia="en-US"/>
        </w:rPr>
      </w:pPr>
    </w:p>
    <w:p w14:paraId="6E332981" w14:textId="77777777" w:rsidR="00221159" w:rsidRDefault="00221159" w:rsidP="00221159">
      <w:pPr>
        <w:pStyle w:val="Heading4"/>
        <w:numPr>
          <w:ilvl w:val="0"/>
          <w:numId w:val="0"/>
        </w:numPr>
        <w:rPr>
          <w:b/>
          <w:bCs/>
          <w:color w:val="548DD4" w:themeColor="text2" w:themeTint="99"/>
        </w:rPr>
      </w:pPr>
    </w:p>
    <w:p w14:paraId="6A1D0E38" w14:textId="22E48769" w:rsidR="00D743C6" w:rsidRPr="00B12A83" w:rsidRDefault="006E076B" w:rsidP="00221159">
      <w:pPr>
        <w:pStyle w:val="Heading4"/>
        <w:numPr>
          <w:ilvl w:val="0"/>
          <w:numId w:val="0"/>
        </w:numPr>
        <w:rPr>
          <w:b/>
          <w:bCs/>
          <w:color w:val="548DD4" w:themeColor="text2" w:themeTint="99"/>
        </w:rPr>
      </w:pPr>
      <w:r w:rsidRPr="00B12A83">
        <w:rPr>
          <w:b/>
          <w:bCs/>
          <w:color w:val="548DD4" w:themeColor="text2" w:themeTint="99"/>
        </w:rPr>
        <w:t>4</w:t>
      </w:r>
      <w:r w:rsidR="00A632D8" w:rsidRPr="00B12A83">
        <w:rPr>
          <w:b/>
          <w:bCs/>
          <w:color w:val="548DD4" w:themeColor="text2" w:themeTint="99"/>
        </w:rPr>
        <w:t xml:space="preserve"> - </w:t>
      </w:r>
      <w:r w:rsidR="00D10583" w:rsidRPr="00B12A83">
        <w:rPr>
          <w:b/>
          <w:bCs/>
          <w:color w:val="548DD4" w:themeColor="text2" w:themeTint="99"/>
        </w:rPr>
        <w:t>Accepted methods for s</w:t>
      </w:r>
      <w:r w:rsidR="00D743C6" w:rsidRPr="00B12A83">
        <w:rPr>
          <w:b/>
          <w:bCs/>
          <w:color w:val="548DD4" w:themeColor="text2" w:themeTint="99"/>
        </w:rPr>
        <w:t xml:space="preserve">ubmission of </w:t>
      </w:r>
      <w:r w:rsidR="004070B1">
        <w:rPr>
          <w:b/>
          <w:bCs/>
          <w:color w:val="548DD4" w:themeColor="text2" w:themeTint="99"/>
        </w:rPr>
        <w:t>quotation/offer</w:t>
      </w:r>
      <w:r w:rsidR="00192CC1" w:rsidRPr="00B12A83">
        <w:rPr>
          <w:b/>
          <w:bCs/>
          <w:color w:val="548DD4" w:themeColor="text2" w:themeTint="99"/>
        </w:rPr>
        <w:t>:</w:t>
      </w:r>
    </w:p>
    <w:p w14:paraId="5394DE3A" w14:textId="54F84915" w:rsidR="00D10583" w:rsidRPr="00B12A83" w:rsidRDefault="00D10583" w:rsidP="002C0C60">
      <w:pPr>
        <w:rPr>
          <w:sz w:val="22"/>
          <w:szCs w:val="22"/>
          <w:lang w:val="en-GB"/>
        </w:rPr>
      </w:pPr>
    </w:p>
    <w:p w14:paraId="378697DB" w14:textId="05FC2597" w:rsidR="00DB11FE" w:rsidRPr="00B12A83" w:rsidRDefault="00DB11FE" w:rsidP="00DB11FE">
      <w:pPr>
        <w:outlineLvl w:val="0"/>
        <w:rPr>
          <w:sz w:val="22"/>
          <w:szCs w:val="22"/>
          <w:lang w:val="en-GB"/>
        </w:rPr>
      </w:pPr>
      <w:r w:rsidRPr="00B12A83">
        <w:rPr>
          <w:sz w:val="22"/>
          <w:szCs w:val="22"/>
          <w:lang w:val="en-GB"/>
        </w:rPr>
        <w:t xml:space="preserve">We recommend you </w:t>
      </w:r>
      <w:r w:rsidR="00192CC1" w:rsidRPr="00B12A83">
        <w:rPr>
          <w:sz w:val="22"/>
          <w:szCs w:val="22"/>
          <w:lang w:val="en-GB"/>
        </w:rPr>
        <w:t>fill</w:t>
      </w:r>
      <w:r w:rsidRPr="00B12A83">
        <w:rPr>
          <w:sz w:val="22"/>
          <w:szCs w:val="22"/>
          <w:lang w:val="en-GB"/>
        </w:rPr>
        <w:t xml:space="preserve"> up this Request for Quotation directly on your computer.</w:t>
      </w:r>
    </w:p>
    <w:p w14:paraId="21453DFB" w14:textId="45BD9930" w:rsidR="00DB11FE" w:rsidRPr="00B12A83" w:rsidRDefault="00DB11FE" w:rsidP="00DB11FE">
      <w:pPr>
        <w:outlineLvl w:val="0"/>
        <w:rPr>
          <w:sz w:val="22"/>
          <w:szCs w:val="22"/>
          <w:lang w:val="en-GB"/>
        </w:rPr>
      </w:pPr>
      <w:r w:rsidRPr="00B12A83">
        <w:rPr>
          <w:sz w:val="22"/>
          <w:szCs w:val="22"/>
          <w:lang w:val="en-GB"/>
        </w:rPr>
        <w:t>You can also print it and fill it up by hand if you have not access to a computer.</w:t>
      </w:r>
    </w:p>
    <w:p w14:paraId="15AAABD2" w14:textId="2B29DA1F" w:rsidR="00DB11FE" w:rsidRPr="00B12A83" w:rsidRDefault="00DB11FE" w:rsidP="00DB11FE">
      <w:pPr>
        <w:outlineLvl w:val="0"/>
        <w:rPr>
          <w:sz w:val="22"/>
          <w:szCs w:val="22"/>
          <w:lang w:val="en-GB"/>
        </w:rPr>
      </w:pPr>
      <w:r w:rsidRPr="00B12A83">
        <w:rPr>
          <w:sz w:val="22"/>
          <w:szCs w:val="22"/>
          <w:lang w:val="en-GB"/>
        </w:rPr>
        <w:t xml:space="preserve">You can submit the price offer by using the table on page </w:t>
      </w:r>
      <w:r w:rsidR="00192CC1" w:rsidRPr="00B12A83">
        <w:rPr>
          <w:sz w:val="22"/>
          <w:szCs w:val="22"/>
          <w:lang w:val="en-GB"/>
        </w:rPr>
        <w:t>2</w:t>
      </w:r>
      <w:r w:rsidRPr="00B12A83">
        <w:rPr>
          <w:sz w:val="22"/>
          <w:szCs w:val="22"/>
          <w:lang w:val="en-GB"/>
        </w:rPr>
        <w:t>, or by using your own proforma document.</w:t>
      </w:r>
    </w:p>
    <w:p w14:paraId="51671DAC" w14:textId="05C9DFA1" w:rsidR="00D10583" w:rsidRPr="00B12A83" w:rsidRDefault="00D10583" w:rsidP="00D10583">
      <w:pPr>
        <w:rPr>
          <w:sz w:val="22"/>
          <w:szCs w:val="22"/>
          <w:lang w:val="en-GB"/>
        </w:rPr>
      </w:pPr>
    </w:p>
    <w:p w14:paraId="3427D494" w14:textId="44AF35B4" w:rsidR="00D10583" w:rsidRDefault="00D10583" w:rsidP="00D10583">
      <w:pPr>
        <w:rPr>
          <w:sz w:val="22"/>
          <w:szCs w:val="22"/>
          <w:lang w:val="en-GB"/>
        </w:rPr>
      </w:pPr>
      <w:r w:rsidRPr="00B12A83">
        <w:rPr>
          <w:sz w:val="22"/>
          <w:szCs w:val="22"/>
          <w:lang w:val="en-GB"/>
        </w:rPr>
        <w:t xml:space="preserve">Your quotation / offer </w:t>
      </w:r>
      <w:r w:rsidRPr="00B12A83">
        <w:rPr>
          <w:b/>
          <w:bCs/>
          <w:sz w:val="22"/>
          <w:szCs w:val="22"/>
          <w:u w:val="single"/>
          <w:lang w:val="en-GB"/>
        </w:rPr>
        <w:t>must be</w:t>
      </w:r>
      <w:r w:rsidRPr="00B12A83">
        <w:rPr>
          <w:sz w:val="22"/>
          <w:szCs w:val="22"/>
          <w:u w:val="single"/>
          <w:lang w:val="en-GB"/>
        </w:rPr>
        <w:t xml:space="preserve"> signed and stamped</w:t>
      </w:r>
      <w:r w:rsidRPr="00B12A83">
        <w:rPr>
          <w:sz w:val="22"/>
          <w:szCs w:val="22"/>
          <w:lang w:val="en-GB"/>
        </w:rPr>
        <w:t xml:space="preserve"> on all pages</w:t>
      </w:r>
      <w:r w:rsidR="00DB11FE" w:rsidRPr="00B12A83">
        <w:rPr>
          <w:sz w:val="22"/>
          <w:szCs w:val="22"/>
          <w:lang w:val="en-GB"/>
        </w:rPr>
        <w:t xml:space="preserve"> (including the present Request for Quotation).</w:t>
      </w:r>
    </w:p>
    <w:p w14:paraId="3AA657A3" w14:textId="77777777" w:rsidR="00221159" w:rsidRDefault="00221159" w:rsidP="00D10583">
      <w:pPr>
        <w:rPr>
          <w:sz w:val="22"/>
          <w:szCs w:val="22"/>
          <w:lang w:val="en-GB"/>
        </w:rPr>
      </w:pPr>
    </w:p>
    <w:p w14:paraId="67456DF2" w14:textId="77777777" w:rsidR="00221159" w:rsidRDefault="00221159" w:rsidP="00D10583">
      <w:pPr>
        <w:rPr>
          <w:sz w:val="22"/>
          <w:szCs w:val="22"/>
          <w:lang w:val="en-GB"/>
        </w:rPr>
      </w:pPr>
    </w:p>
    <w:p w14:paraId="495F50AA" w14:textId="77777777" w:rsidR="00221159" w:rsidRPr="00B12A83" w:rsidRDefault="00221159" w:rsidP="00221159">
      <w:pPr>
        <w:pStyle w:val="Heading4"/>
        <w:rPr>
          <w:b/>
          <w:bCs/>
          <w:color w:val="548DD4" w:themeColor="text2" w:themeTint="99"/>
          <w:lang w:val="en-GB"/>
        </w:rPr>
      </w:pPr>
      <w:r w:rsidRPr="00B12A83">
        <w:rPr>
          <w:b/>
          <w:bCs/>
          <w:color w:val="548DD4" w:themeColor="text2" w:themeTint="99"/>
          <w:lang w:val="en-GB"/>
        </w:rPr>
        <w:t>4 - Your Company details:</w:t>
      </w:r>
    </w:p>
    <w:p w14:paraId="68A673DB" w14:textId="77777777" w:rsidR="00221159" w:rsidRDefault="00221159" w:rsidP="00E258A0">
      <w:pPr>
        <w:pStyle w:val="ListParagraph"/>
        <w:numPr>
          <w:ilvl w:val="0"/>
          <w:numId w:val="3"/>
        </w:numPr>
        <w:rPr>
          <w:b/>
          <w:bCs/>
          <w:lang w:val="en-AU"/>
        </w:rPr>
      </w:pPr>
      <w:r w:rsidRPr="00B12A83">
        <w:rPr>
          <w:b/>
          <w:bCs/>
          <w:lang w:val="en-AU"/>
        </w:rPr>
        <w:t>General information</w:t>
      </w:r>
    </w:p>
    <w:p w14:paraId="454395E3" w14:textId="77777777" w:rsidR="00221159" w:rsidRDefault="00221159" w:rsidP="00D10583">
      <w:pPr>
        <w:rPr>
          <w:sz w:val="22"/>
          <w:szCs w:val="22"/>
          <w:lang w:val="en-GB"/>
        </w:rPr>
      </w:pPr>
    </w:p>
    <w:p w14:paraId="600A9D31" w14:textId="0AB57291" w:rsidR="00221159" w:rsidRPr="00B12A83" w:rsidRDefault="00221159" w:rsidP="00D10583">
      <w:pPr>
        <w:rPr>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600E58A0">
                <wp:simplePos x="0" y="0"/>
                <wp:positionH relativeFrom="margin">
                  <wp:posOffset>353833</wp:posOffset>
                </wp:positionH>
                <wp:positionV relativeFrom="paragraph">
                  <wp:posOffset>6350</wp:posOffset>
                </wp:positionV>
                <wp:extent cx="5918200" cy="32289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2289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FAEB918" w:rsidR="00D73429" w:rsidRPr="00B12A83" w:rsidRDefault="00D73429" w:rsidP="008372EC">
                            <w:pPr>
                              <w:rPr>
                                <w:b/>
                                <w:bCs/>
                                <w:color w:val="FF0000"/>
                                <w:sz w:val="22"/>
                                <w:szCs w:val="22"/>
                                <w:lang w:val="en-GB"/>
                              </w:rPr>
                            </w:pPr>
                            <w:r w:rsidRPr="00B12A83">
                              <w:rPr>
                                <w:b/>
                                <w:bCs/>
                                <w:color w:val="FF0000"/>
                                <w:sz w:val="22"/>
                                <w:szCs w:val="22"/>
                                <w:lang w:val="en-GB"/>
                              </w:rPr>
                              <w:t xml:space="preserve">IMPORTANT NOTE regarding USD quotes and </w:t>
                            </w:r>
                            <w:r w:rsidR="00840C68" w:rsidRPr="00B12A83">
                              <w:rPr>
                                <w:b/>
                                <w:bCs/>
                                <w:color w:val="FF0000"/>
                                <w:sz w:val="22"/>
                                <w:szCs w:val="22"/>
                                <w:lang w:val="en-GB"/>
                              </w:rPr>
                              <w:t>payments:</w:t>
                            </w:r>
                          </w:p>
                          <w:p w14:paraId="1F1AB9E4" w14:textId="77777777" w:rsidR="00D73429" w:rsidRPr="00B12A83" w:rsidRDefault="00D73429" w:rsidP="008372EC">
                            <w:pPr>
                              <w:rPr>
                                <w:b/>
                                <w:bCs/>
                                <w:color w:val="FF0000"/>
                                <w:sz w:val="22"/>
                                <w:szCs w:val="22"/>
                                <w:lang w:val="en-GB"/>
                              </w:rPr>
                            </w:pPr>
                          </w:p>
                          <w:p w14:paraId="0C037D49" w14:textId="77777777" w:rsidR="00D73429" w:rsidRPr="00B12A83" w:rsidRDefault="00D73429" w:rsidP="00E258A0">
                            <w:pPr>
                              <w:pStyle w:val="ListParagraph"/>
                              <w:numPr>
                                <w:ilvl w:val="0"/>
                                <w:numId w:val="2"/>
                              </w:numPr>
                              <w:rPr>
                                <w:sz w:val="22"/>
                                <w:szCs w:val="22"/>
                                <w:lang w:val="en-GB"/>
                              </w:rPr>
                            </w:pPr>
                            <w:r w:rsidRPr="00B12A83">
                              <w:rPr>
                                <w:sz w:val="22"/>
                                <w:szCs w:val="22"/>
                                <w:lang w:val="en-GB"/>
                              </w:rPr>
                              <w:t xml:space="preserve">You must choose between quoting in USD or quoting in SDG. </w:t>
                            </w:r>
                          </w:p>
                          <w:p w14:paraId="694025CE" w14:textId="3EF29FC4" w:rsidR="00D73429" w:rsidRPr="00B12A83" w:rsidRDefault="00D73429" w:rsidP="00E258A0">
                            <w:pPr>
                              <w:pStyle w:val="ListParagraph"/>
                              <w:numPr>
                                <w:ilvl w:val="1"/>
                                <w:numId w:val="2"/>
                              </w:numPr>
                              <w:rPr>
                                <w:sz w:val="22"/>
                                <w:szCs w:val="22"/>
                                <w:lang w:val="en-GB"/>
                              </w:rPr>
                            </w:pPr>
                            <w:r w:rsidRPr="00B12A83">
                              <w:rPr>
                                <w:b/>
                                <w:bCs/>
                                <w:sz w:val="22"/>
                                <w:szCs w:val="22"/>
                                <w:lang w:val="en-GB"/>
                              </w:rPr>
                              <w:t>Do not provide quotes in both currencies. If you do so, only your quote in USD will be considered for assessment.</w:t>
                            </w:r>
                          </w:p>
                          <w:p w14:paraId="3BADB10A" w14:textId="77777777" w:rsidR="00D73429" w:rsidRPr="00B12A83" w:rsidRDefault="00D73429" w:rsidP="00E258A0">
                            <w:pPr>
                              <w:pStyle w:val="ListParagraph"/>
                              <w:numPr>
                                <w:ilvl w:val="0"/>
                                <w:numId w:val="2"/>
                              </w:numPr>
                              <w:rPr>
                                <w:sz w:val="22"/>
                                <w:szCs w:val="22"/>
                                <w:lang w:val="en-GB"/>
                              </w:rPr>
                            </w:pPr>
                            <w:r w:rsidRPr="00B12A83">
                              <w:rPr>
                                <w:sz w:val="22"/>
                                <w:szCs w:val="22"/>
                                <w:lang w:val="en-GB"/>
                              </w:rPr>
                              <w:t xml:space="preserve">If your quote is in USD, then you will be paid in USD. </w:t>
                            </w:r>
                          </w:p>
                          <w:p w14:paraId="5CF746AC" w14:textId="4A59799A" w:rsidR="00D73429" w:rsidRPr="00B12A83" w:rsidRDefault="00D73429" w:rsidP="00E258A0">
                            <w:pPr>
                              <w:pStyle w:val="ListParagraph"/>
                              <w:numPr>
                                <w:ilvl w:val="1"/>
                                <w:numId w:val="2"/>
                              </w:numPr>
                              <w:rPr>
                                <w:b/>
                                <w:bCs/>
                                <w:color w:val="FF0000"/>
                                <w:sz w:val="22"/>
                                <w:szCs w:val="22"/>
                                <w:lang w:val="en-GB"/>
                              </w:rPr>
                            </w:pPr>
                            <w:r w:rsidRPr="00B12A83">
                              <w:rPr>
                                <w:b/>
                                <w:bCs/>
                                <w:color w:val="FF0000"/>
                                <w:sz w:val="22"/>
                                <w:szCs w:val="22"/>
                                <w:lang w:val="en-GB"/>
                              </w:rPr>
                              <w:t xml:space="preserve">You must be in </w:t>
                            </w:r>
                            <w:r w:rsidR="00A93B77">
                              <w:rPr>
                                <w:b/>
                                <w:bCs/>
                                <w:color w:val="FF0000"/>
                                <w:sz w:val="22"/>
                                <w:szCs w:val="22"/>
                                <w:lang w:val="en-GB"/>
                              </w:rPr>
                              <w:t xml:space="preserve">a </w:t>
                            </w:r>
                            <w:r w:rsidRPr="00B12A83">
                              <w:rPr>
                                <w:b/>
                                <w:bCs/>
                                <w:color w:val="FF0000"/>
                                <w:sz w:val="22"/>
                                <w:szCs w:val="22"/>
                                <w:lang w:val="en-GB"/>
                              </w:rPr>
                              <w:t>capacity to accept the payment.</w:t>
                            </w:r>
                          </w:p>
                          <w:p w14:paraId="724B03A0" w14:textId="77777777" w:rsidR="00D73429" w:rsidRPr="00B12A83" w:rsidRDefault="00D73429" w:rsidP="00E258A0">
                            <w:pPr>
                              <w:pStyle w:val="ListParagraph"/>
                              <w:numPr>
                                <w:ilvl w:val="0"/>
                                <w:numId w:val="2"/>
                              </w:numPr>
                              <w:rPr>
                                <w:sz w:val="22"/>
                                <w:szCs w:val="22"/>
                                <w:lang w:val="en-GB"/>
                              </w:rPr>
                            </w:pPr>
                            <w:r w:rsidRPr="00B12A83">
                              <w:rPr>
                                <w:sz w:val="22"/>
                                <w:szCs w:val="22"/>
                                <w:lang w:val="en-GB"/>
                              </w:rPr>
                              <w:t>NRC will favour payment in USD, in Sudan, in the same bank.</w:t>
                            </w:r>
                          </w:p>
                          <w:p w14:paraId="42D6F2C2" w14:textId="41FDA1F9" w:rsidR="00D73429" w:rsidRPr="00B12A83" w:rsidRDefault="00D73429" w:rsidP="00E258A0">
                            <w:pPr>
                              <w:pStyle w:val="ListParagraph"/>
                              <w:numPr>
                                <w:ilvl w:val="0"/>
                                <w:numId w:val="2"/>
                              </w:numPr>
                              <w:rPr>
                                <w:sz w:val="22"/>
                                <w:szCs w:val="22"/>
                                <w:lang w:val="en-GB"/>
                              </w:rPr>
                            </w:pPr>
                            <w:r w:rsidRPr="00B12A83">
                              <w:rPr>
                                <w:sz w:val="22"/>
                                <w:szCs w:val="22"/>
                                <w:lang w:val="en-GB"/>
                              </w:rPr>
                              <w:t xml:space="preserve">NRC has USD bank accounts </w:t>
                            </w:r>
                            <w:r w:rsidR="00840C68" w:rsidRPr="00B12A83">
                              <w:rPr>
                                <w:sz w:val="22"/>
                                <w:szCs w:val="22"/>
                                <w:lang w:val="en-GB"/>
                              </w:rPr>
                              <w:t>in:</w:t>
                            </w:r>
                          </w:p>
                          <w:p w14:paraId="4B2BCA07" w14:textId="6DBD7230" w:rsidR="00D73429" w:rsidRDefault="00D73429" w:rsidP="00E258A0">
                            <w:pPr>
                              <w:pStyle w:val="ListParagraph"/>
                              <w:numPr>
                                <w:ilvl w:val="1"/>
                                <w:numId w:val="2"/>
                              </w:numPr>
                              <w:rPr>
                                <w:b/>
                                <w:bCs/>
                                <w:sz w:val="22"/>
                                <w:szCs w:val="22"/>
                                <w:lang w:val="en-GB"/>
                              </w:rPr>
                            </w:pPr>
                            <w:r w:rsidRPr="00B12A83">
                              <w:rPr>
                                <w:b/>
                                <w:bCs/>
                                <w:sz w:val="22"/>
                                <w:szCs w:val="22"/>
                                <w:lang w:val="en-GB"/>
                              </w:rPr>
                              <w:t xml:space="preserve">Blue Nile </w:t>
                            </w:r>
                            <w:r w:rsidR="006734A6">
                              <w:rPr>
                                <w:b/>
                                <w:bCs/>
                                <w:sz w:val="22"/>
                                <w:szCs w:val="22"/>
                                <w:lang w:val="en-GB"/>
                              </w:rPr>
                              <w:t>Mashreq</w:t>
                            </w:r>
                            <w:r w:rsidRPr="00B12A83">
                              <w:rPr>
                                <w:b/>
                                <w:bCs/>
                                <w:sz w:val="22"/>
                                <w:szCs w:val="22"/>
                                <w:lang w:val="en-GB"/>
                              </w:rPr>
                              <w:t xml:space="preserve"> Bank </w:t>
                            </w:r>
                          </w:p>
                          <w:p w14:paraId="07B96038" w14:textId="5B6D7256" w:rsidR="006734A6" w:rsidRPr="00B12A83" w:rsidRDefault="006734A6" w:rsidP="00E258A0">
                            <w:pPr>
                              <w:pStyle w:val="ListParagraph"/>
                              <w:numPr>
                                <w:ilvl w:val="1"/>
                                <w:numId w:val="2"/>
                              </w:numPr>
                              <w:rPr>
                                <w:b/>
                                <w:bCs/>
                                <w:sz w:val="22"/>
                                <w:szCs w:val="22"/>
                                <w:lang w:val="en-GB"/>
                              </w:rPr>
                            </w:pPr>
                            <w:r>
                              <w:rPr>
                                <w:b/>
                                <w:bCs/>
                                <w:sz w:val="22"/>
                                <w:szCs w:val="22"/>
                                <w:lang w:val="en-GB"/>
                              </w:rPr>
                              <w:t>Bank of Khartoum</w:t>
                            </w:r>
                          </w:p>
                          <w:p w14:paraId="69F2484E" w14:textId="77777777" w:rsidR="00D73429" w:rsidRPr="00B12A83" w:rsidRDefault="00D73429" w:rsidP="00E258A0">
                            <w:pPr>
                              <w:pStyle w:val="ListParagraph"/>
                              <w:numPr>
                                <w:ilvl w:val="1"/>
                                <w:numId w:val="2"/>
                              </w:numPr>
                              <w:rPr>
                                <w:b/>
                                <w:bCs/>
                                <w:sz w:val="22"/>
                                <w:szCs w:val="22"/>
                                <w:lang w:val="en-GB"/>
                              </w:rPr>
                            </w:pPr>
                            <w:r w:rsidRPr="00B12A83">
                              <w:rPr>
                                <w:b/>
                                <w:bCs/>
                                <w:sz w:val="22"/>
                                <w:szCs w:val="22"/>
                                <w:lang w:val="en-GB"/>
                              </w:rPr>
                              <w:t>United Capital Bank.</w:t>
                            </w:r>
                          </w:p>
                          <w:p w14:paraId="0ECCC968" w14:textId="25EE9184" w:rsidR="00D73429" w:rsidRPr="00B12A83" w:rsidRDefault="00D73429" w:rsidP="00E258A0">
                            <w:pPr>
                              <w:pStyle w:val="ListParagraph"/>
                              <w:numPr>
                                <w:ilvl w:val="0"/>
                                <w:numId w:val="2"/>
                              </w:numPr>
                              <w:rPr>
                                <w:sz w:val="22"/>
                                <w:szCs w:val="22"/>
                                <w:lang w:val="en-GB"/>
                              </w:rPr>
                            </w:pPr>
                            <w:r w:rsidRPr="00B12A83">
                              <w:rPr>
                                <w:sz w:val="22"/>
                                <w:szCs w:val="22"/>
                                <w:lang w:val="en-GB"/>
                              </w:rPr>
                              <w:t xml:space="preserve">For payment within Sudan, you must have a bank account in one of the same </w:t>
                            </w:r>
                            <w:r w:rsidR="00840C68" w:rsidRPr="00B12A83">
                              <w:rPr>
                                <w:sz w:val="22"/>
                                <w:szCs w:val="22"/>
                                <w:lang w:val="en-GB"/>
                              </w:rPr>
                              <w:t>banks</w:t>
                            </w:r>
                            <w:r w:rsidRPr="00B12A83">
                              <w:rPr>
                                <w:sz w:val="22"/>
                                <w:szCs w:val="22"/>
                                <w:lang w:val="en-GB"/>
                              </w:rPr>
                              <w:t xml:space="preserve"> as NRC.</w:t>
                            </w:r>
                          </w:p>
                          <w:p w14:paraId="75E381CF" w14:textId="7C4F49DB" w:rsidR="00D73429" w:rsidRPr="00B12A83" w:rsidRDefault="00D73429" w:rsidP="00D55C46">
                            <w:pPr>
                              <w:rPr>
                                <w:sz w:val="22"/>
                                <w:szCs w:val="22"/>
                                <w:lang w:val="en-GB"/>
                              </w:rPr>
                            </w:pPr>
                          </w:p>
                          <w:p w14:paraId="08D14754" w14:textId="3C387545" w:rsidR="00D73429" w:rsidRPr="00B12A83" w:rsidRDefault="00D73429" w:rsidP="00D55C46">
                            <w:pPr>
                              <w:rPr>
                                <w:b/>
                                <w:bCs/>
                                <w:sz w:val="22"/>
                                <w:szCs w:val="22"/>
                                <w:lang w:val="en-GB"/>
                              </w:rPr>
                            </w:pPr>
                            <w:r w:rsidRPr="00B12A83">
                              <w:rPr>
                                <w:b/>
                                <w:bCs/>
                                <w:sz w:val="22"/>
                                <w:szCs w:val="22"/>
                                <w:lang w:val="en-GB"/>
                              </w:rPr>
                              <w:t xml:space="preserve">We encourage you to contact us directly if you have questions or need clarifications </w:t>
                            </w:r>
                            <w:r w:rsidRPr="00B12A83">
                              <w:rPr>
                                <w:b/>
                                <w:bCs/>
                                <w:sz w:val="22"/>
                                <w:szCs w:val="22"/>
                                <w:u w:val="single"/>
                                <w:lang w:val="en-GB"/>
                              </w:rPr>
                              <w:t>before</w:t>
                            </w:r>
                            <w:r w:rsidRPr="00B12A83">
                              <w:rPr>
                                <w:b/>
                                <w:bCs/>
                                <w:sz w:val="22"/>
                                <w:szCs w:val="22"/>
                                <w:lang w:val="en-GB"/>
                              </w:rPr>
                              <w:t xml:space="preserve"> submitting your quotation.</w:t>
                            </w:r>
                          </w:p>
                          <w:p w14:paraId="1D164D60" w14:textId="77777777" w:rsidR="00D73429" w:rsidRPr="00D55C46" w:rsidRDefault="00D73429" w:rsidP="00D55C46">
                            <w:pPr>
                              <w:rPr>
                                <w:rFonts w:ascii="Arial" w:hAnsi="Arial" w:cs="Arial"/>
                                <w:sz w:val="22"/>
                                <w:szCs w:val="22"/>
                                <w:lang w:val="en-GB"/>
                              </w:rPr>
                            </w:pPr>
                          </w:p>
                          <w:p w14:paraId="5344EBF7" w14:textId="607C423B" w:rsidR="00D73429" w:rsidRPr="008372EC" w:rsidRDefault="00D7342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27.85pt;margin-top:.5pt;width:466pt;height:254.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" fillcolor="white [3201]" strokecolor="#c0504d [3205]" strokeweight="2pt">
                <v:textbox>
                  <w:txbxContent>
                    <w:p w14:paraId="1A05BD69" w14:textId="1FAEB918" w:rsidR="00D73429" w:rsidRPr="00B12A83" w:rsidRDefault="00D73429" w:rsidP="008372EC">
                      <w:pPr>
                        <w:rPr>
                          <w:b/>
                          <w:bCs/>
                          <w:color w:val="FF0000"/>
                          <w:sz w:val="22"/>
                          <w:szCs w:val="22"/>
                          <w:lang w:val="en-GB"/>
                        </w:rPr>
                      </w:pPr>
                      <w:r w:rsidRPr="00B12A83">
                        <w:rPr>
                          <w:b/>
                          <w:bCs/>
                          <w:color w:val="FF0000"/>
                          <w:sz w:val="22"/>
                          <w:szCs w:val="22"/>
                          <w:lang w:val="en-GB"/>
                        </w:rPr>
                        <w:t xml:space="preserve">IMPORTANT NOTE regarding USD quotes and </w:t>
                      </w:r>
                      <w:r w:rsidR="00840C68" w:rsidRPr="00B12A83">
                        <w:rPr>
                          <w:b/>
                          <w:bCs/>
                          <w:color w:val="FF0000"/>
                          <w:sz w:val="22"/>
                          <w:szCs w:val="22"/>
                          <w:lang w:val="en-GB"/>
                        </w:rPr>
                        <w:t>payments:</w:t>
                      </w:r>
                    </w:p>
                    <w:p w14:paraId="1F1AB9E4" w14:textId="77777777" w:rsidR="00D73429" w:rsidRPr="00B12A83" w:rsidRDefault="00D73429" w:rsidP="008372EC">
                      <w:pPr>
                        <w:rPr>
                          <w:b/>
                          <w:bCs/>
                          <w:color w:val="FF0000"/>
                          <w:sz w:val="22"/>
                          <w:szCs w:val="22"/>
                          <w:lang w:val="en-GB"/>
                        </w:rPr>
                      </w:pPr>
                    </w:p>
                    <w:p w14:paraId="0C037D49" w14:textId="77777777" w:rsidR="00D73429" w:rsidRPr="00B12A83" w:rsidRDefault="00D73429" w:rsidP="00E258A0">
                      <w:pPr>
                        <w:pStyle w:val="ListParagraph"/>
                        <w:numPr>
                          <w:ilvl w:val="0"/>
                          <w:numId w:val="2"/>
                        </w:numPr>
                        <w:rPr>
                          <w:sz w:val="22"/>
                          <w:szCs w:val="22"/>
                          <w:lang w:val="en-GB"/>
                        </w:rPr>
                      </w:pPr>
                      <w:r w:rsidRPr="00B12A83">
                        <w:rPr>
                          <w:sz w:val="22"/>
                          <w:szCs w:val="22"/>
                          <w:lang w:val="en-GB"/>
                        </w:rPr>
                        <w:t xml:space="preserve">You must choose between quoting in USD or quoting in SDG. </w:t>
                      </w:r>
                    </w:p>
                    <w:p w14:paraId="694025CE" w14:textId="3EF29FC4" w:rsidR="00D73429" w:rsidRPr="00B12A83" w:rsidRDefault="00D73429" w:rsidP="00E258A0">
                      <w:pPr>
                        <w:pStyle w:val="ListParagraph"/>
                        <w:numPr>
                          <w:ilvl w:val="1"/>
                          <w:numId w:val="2"/>
                        </w:numPr>
                        <w:rPr>
                          <w:sz w:val="22"/>
                          <w:szCs w:val="22"/>
                          <w:lang w:val="en-GB"/>
                        </w:rPr>
                      </w:pPr>
                      <w:r w:rsidRPr="00B12A83">
                        <w:rPr>
                          <w:b/>
                          <w:bCs/>
                          <w:sz w:val="22"/>
                          <w:szCs w:val="22"/>
                          <w:lang w:val="en-GB"/>
                        </w:rPr>
                        <w:t>Do not provide quotes in both currencies. If you do so, only your quote in USD will be considered for assessment.</w:t>
                      </w:r>
                    </w:p>
                    <w:p w14:paraId="3BADB10A" w14:textId="77777777" w:rsidR="00D73429" w:rsidRPr="00B12A83" w:rsidRDefault="00D73429" w:rsidP="00E258A0">
                      <w:pPr>
                        <w:pStyle w:val="ListParagraph"/>
                        <w:numPr>
                          <w:ilvl w:val="0"/>
                          <w:numId w:val="2"/>
                        </w:numPr>
                        <w:rPr>
                          <w:sz w:val="22"/>
                          <w:szCs w:val="22"/>
                          <w:lang w:val="en-GB"/>
                        </w:rPr>
                      </w:pPr>
                      <w:r w:rsidRPr="00B12A83">
                        <w:rPr>
                          <w:sz w:val="22"/>
                          <w:szCs w:val="22"/>
                          <w:lang w:val="en-GB"/>
                        </w:rPr>
                        <w:t xml:space="preserve">If your quote is in USD, then you will be paid in USD. </w:t>
                      </w:r>
                    </w:p>
                    <w:p w14:paraId="5CF746AC" w14:textId="4A59799A" w:rsidR="00D73429" w:rsidRPr="00B12A83" w:rsidRDefault="00D73429" w:rsidP="00E258A0">
                      <w:pPr>
                        <w:pStyle w:val="ListParagraph"/>
                        <w:numPr>
                          <w:ilvl w:val="1"/>
                          <w:numId w:val="2"/>
                        </w:numPr>
                        <w:rPr>
                          <w:b/>
                          <w:bCs/>
                          <w:color w:val="FF0000"/>
                          <w:sz w:val="22"/>
                          <w:szCs w:val="22"/>
                          <w:lang w:val="en-GB"/>
                        </w:rPr>
                      </w:pPr>
                      <w:r w:rsidRPr="00B12A83">
                        <w:rPr>
                          <w:b/>
                          <w:bCs/>
                          <w:color w:val="FF0000"/>
                          <w:sz w:val="22"/>
                          <w:szCs w:val="22"/>
                          <w:lang w:val="en-GB"/>
                        </w:rPr>
                        <w:t xml:space="preserve">You must be in </w:t>
                      </w:r>
                      <w:r w:rsidR="00A93B77">
                        <w:rPr>
                          <w:b/>
                          <w:bCs/>
                          <w:color w:val="FF0000"/>
                          <w:sz w:val="22"/>
                          <w:szCs w:val="22"/>
                          <w:lang w:val="en-GB"/>
                        </w:rPr>
                        <w:t xml:space="preserve">a </w:t>
                      </w:r>
                      <w:r w:rsidRPr="00B12A83">
                        <w:rPr>
                          <w:b/>
                          <w:bCs/>
                          <w:color w:val="FF0000"/>
                          <w:sz w:val="22"/>
                          <w:szCs w:val="22"/>
                          <w:lang w:val="en-GB"/>
                        </w:rPr>
                        <w:t>capacity to accept the payment.</w:t>
                      </w:r>
                    </w:p>
                    <w:p w14:paraId="724B03A0" w14:textId="77777777" w:rsidR="00D73429" w:rsidRPr="00B12A83" w:rsidRDefault="00D73429" w:rsidP="00E258A0">
                      <w:pPr>
                        <w:pStyle w:val="ListParagraph"/>
                        <w:numPr>
                          <w:ilvl w:val="0"/>
                          <w:numId w:val="2"/>
                        </w:numPr>
                        <w:rPr>
                          <w:sz w:val="22"/>
                          <w:szCs w:val="22"/>
                          <w:lang w:val="en-GB"/>
                        </w:rPr>
                      </w:pPr>
                      <w:r w:rsidRPr="00B12A83">
                        <w:rPr>
                          <w:sz w:val="22"/>
                          <w:szCs w:val="22"/>
                          <w:lang w:val="en-GB"/>
                        </w:rPr>
                        <w:t>NRC will favour payment in USD, in Sudan, in the same bank.</w:t>
                      </w:r>
                    </w:p>
                    <w:p w14:paraId="42D6F2C2" w14:textId="41FDA1F9" w:rsidR="00D73429" w:rsidRPr="00B12A83" w:rsidRDefault="00D73429" w:rsidP="00E258A0">
                      <w:pPr>
                        <w:pStyle w:val="ListParagraph"/>
                        <w:numPr>
                          <w:ilvl w:val="0"/>
                          <w:numId w:val="2"/>
                        </w:numPr>
                        <w:rPr>
                          <w:sz w:val="22"/>
                          <w:szCs w:val="22"/>
                          <w:lang w:val="en-GB"/>
                        </w:rPr>
                      </w:pPr>
                      <w:r w:rsidRPr="00B12A83">
                        <w:rPr>
                          <w:sz w:val="22"/>
                          <w:szCs w:val="22"/>
                          <w:lang w:val="en-GB"/>
                        </w:rPr>
                        <w:t xml:space="preserve">NRC has USD bank accounts </w:t>
                      </w:r>
                      <w:r w:rsidR="00840C68" w:rsidRPr="00B12A83">
                        <w:rPr>
                          <w:sz w:val="22"/>
                          <w:szCs w:val="22"/>
                          <w:lang w:val="en-GB"/>
                        </w:rPr>
                        <w:t>in:</w:t>
                      </w:r>
                    </w:p>
                    <w:p w14:paraId="4B2BCA07" w14:textId="6DBD7230" w:rsidR="00D73429" w:rsidRDefault="00D73429" w:rsidP="00E258A0">
                      <w:pPr>
                        <w:pStyle w:val="ListParagraph"/>
                        <w:numPr>
                          <w:ilvl w:val="1"/>
                          <w:numId w:val="2"/>
                        </w:numPr>
                        <w:rPr>
                          <w:b/>
                          <w:bCs/>
                          <w:sz w:val="22"/>
                          <w:szCs w:val="22"/>
                          <w:lang w:val="en-GB"/>
                        </w:rPr>
                      </w:pPr>
                      <w:r w:rsidRPr="00B12A83">
                        <w:rPr>
                          <w:b/>
                          <w:bCs/>
                          <w:sz w:val="22"/>
                          <w:szCs w:val="22"/>
                          <w:lang w:val="en-GB"/>
                        </w:rPr>
                        <w:t xml:space="preserve">Blue Nile </w:t>
                      </w:r>
                      <w:r w:rsidR="006734A6">
                        <w:rPr>
                          <w:b/>
                          <w:bCs/>
                          <w:sz w:val="22"/>
                          <w:szCs w:val="22"/>
                          <w:lang w:val="en-GB"/>
                        </w:rPr>
                        <w:t>Mashreq</w:t>
                      </w:r>
                      <w:r w:rsidRPr="00B12A83">
                        <w:rPr>
                          <w:b/>
                          <w:bCs/>
                          <w:sz w:val="22"/>
                          <w:szCs w:val="22"/>
                          <w:lang w:val="en-GB"/>
                        </w:rPr>
                        <w:t xml:space="preserve"> Bank </w:t>
                      </w:r>
                    </w:p>
                    <w:p w14:paraId="07B96038" w14:textId="5B6D7256" w:rsidR="006734A6" w:rsidRPr="00B12A83" w:rsidRDefault="006734A6" w:rsidP="00E258A0">
                      <w:pPr>
                        <w:pStyle w:val="ListParagraph"/>
                        <w:numPr>
                          <w:ilvl w:val="1"/>
                          <w:numId w:val="2"/>
                        </w:numPr>
                        <w:rPr>
                          <w:b/>
                          <w:bCs/>
                          <w:sz w:val="22"/>
                          <w:szCs w:val="22"/>
                          <w:lang w:val="en-GB"/>
                        </w:rPr>
                      </w:pPr>
                      <w:r>
                        <w:rPr>
                          <w:b/>
                          <w:bCs/>
                          <w:sz w:val="22"/>
                          <w:szCs w:val="22"/>
                          <w:lang w:val="en-GB"/>
                        </w:rPr>
                        <w:t>Bank of Khartoum</w:t>
                      </w:r>
                    </w:p>
                    <w:p w14:paraId="69F2484E" w14:textId="77777777" w:rsidR="00D73429" w:rsidRPr="00B12A83" w:rsidRDefault="00D73429" w:rsidP="00E258A0">
                      <w:pPr>
                        <w:pStyle w:val="ListParagraph"/>
                        <w:numPr>
                          <w:ilvl w:val="1"/>
                          <w:numId w:val="2"/>
                        </w:numPr>
                        <w:rPr>
                          <w:b/>
                          <w:bCs/>
                          <w:sz w:val="22"/>
                          <w:szCs w:val="22"/>
                          <w:lang w:val="en-GB"/>
                        </w:rPr>
                      </w:pPr>
                      <w:r w:rsidRPr="00B12A83">
                        <w:rPr>
                          <w:b/>
                          <w:bCs/>
                          <w:sz w:val="22"/>
                          <w:szCs w:val="22"/>
                          <w:lang w:val="en-GB"/>
                        </w:rPr>
                        <w:t>United Capital Bank.</w:t>
                      </w:r>
                    </w:p>
                    <w:p w14:paraId="0ECCC968" w14:textId="25EE9184" w:rsidR="00D73429" w:rsidRPr="00B12A83" w:rsidRDefault="00D73429" w:rsidP="00E258A0">
                      <w:pPr>
                        <w:pStyle w:val="ListParagraph"/>
                        <w:numPr>
                          <w:ilvl w:val="0"/>
                          <w:numId w:val="2"/>
                        </w:numPr>
                        <w:rPr>
                          <w:sz w:val="22"/>
                          <w:szCs w:val="22"/>
                          <w:lang w:val="en-GB"/>
                        </w:rPr>
                      </w:pPr>
                      <w:r w:rsidRPr="00B12A83">
                        <w:rPr>
                          <w:sz w:val="22"/>
                          <w:szCs w:val="22"/>
                          <w:lang w:val="en-GB"/>
                        </w:rPr>
                        <w:t xml:space="preserve">For payment within Sudan, you must have a bank account in one of the same </w:t>
                      </w:r>
                      <w:r w:rsidR="00840C68" w:rsidRPr="00B12A83">
                        <w:rPr>
                          <w:sz w:val="22"/>
                          <w:szCs w:val="22"/>
                          <w:lang w:val="en-GB"/>
                        </w:rPr>
                        <w:t>banks</w:t>
                      </w:r>
                      <w:r w:rsidRPr="00B12A83">
                        <w:rPr>
                          <w:sz w:val="22"/>
                          <w:szCs w:val="22"/>
                          <w:lang w:val="en-GB"/>
                        </w:rPr>
                        <w:t xml:space="preserve"> as NRC.</w:t>
                      </w:r>
                    </w:p>
                    <w:p w14:paraId="75E381CF" w14:textId="7C4F49DB" w:rsidR="00D73429" w:rsidRPr="00B12A83" w:rsidRDefault="00D73429" w:rsidP="00D55C46">
                      <w:pPr>
                        <w:rPr>
                          <w:sz w:val="22"/>
                          <w:szCs w:val="22"/>
                          <w:lang w:val="en-GB"/>
                        </w:rPr>
                      </w:pPr>
                    </w:p>
                    <w:p w14:paraId="08D14754" w14:textId="3C387545" w:rsidR="00D73429" w:rsidRPr="00B12A83" w:rsidRDefault="00D73429" w:rsidP="00D55C46">
                      <w:pPr>
                        <w:rPr>
                          <w:b/>
                          <w:bCs/>
                          <w:sz w:val="22"/>
                          <w:szCs w:val="22"/>
                          <w:lang w:val="en-GB"/>
                        </w:rPr>
                      </w:pPr>
                      <w:r w:rsidRPr="00B12A83">
                        <w:rPr>
                          <w:b/>
                          <w:bCs/>
                          <w:sz w:val="22"/>
                          <w:szCs w:val="22"/>
                          <w:lang w:val="en-GB"/>
                        </w:rPr>
                        <w:t xml:space="preserve">We encourage you to contact us directly if you have questions or need clarifications </w:t>
                      </w:r>
                      <w:r w:rsidRPr="00B12A83">
                        <w:rPr>
                          <w:b/>
                          <w:bCs/>
                          <w:sz w:val="22"/>
                          <w:szCs w:val="22"/>
                          <w:u w:val="single"/>
                          <w:lang w:val="en-GB"/>
                        </w:rPr>
                        <w:t>before</w:t>
                      </w:r>
                      <w:r w:rsidRPr="00B12A83">
                        <w:rPr>
                          <w:b/>
                          <w:bCs/>
                          <w:sz w:val="22"/>
                          <w:szCs w:val="22"/>
                          <w:lang w:val="en-GB"/>
                        </w:rPr>
                        <w:t xml:space="preserve"> submitting your quotation.</w:t>
                      </w:r>
                    </w:p>
                    <w:p w14:paraId="1D164D60" w14:textId="77777777" w:rsidR="00D73429" w:rsidRPr="00D55C46" w:rsidRDefault="00D73429" w:rsidP="00D55C46">
                      <w:pPr>
                        <w:rPr>
                          <w:rFonts w:ascii="Arial" w:hAnsi="Arial" w:cs="Arial"/>
                          <w:sz w:val="22"/>
                          <w:szCs w:val="22"/>
                          <w:lang w:val="en-GB"/>
                        </w:rPr>
                      </w:pPr>
                    </w:p>
                    <w:p w14:paraId="5344EBF7" w14:textId="607C423B" w:rsidR="00D73429" w:rsidRPr="008372EC" w:rsidRDefault="00D73429">
                      <w:pPr>
                        <w:rPr>
                          <w:lang w:val="en-GB"/>
                        </w:rPr>
                      </w:pPr>
                    </w:p>
                  </w:txbxContent>
                </v:textbox>
                <w10:wrap type="square" anchorx="margin"/>
              </v:shape>
            </w:pict>
          </mc:Fallback>
        </mc:AlternateContent>
      </w:r>
    </w:p>
    <w:p w14:paraId="6F2C6337" w14:textId="02C2EAC6" w:rsidR="00DB11FE" w:rsidRDefault="00DB11FE" w:rsidP="00D10583">
      <w:pPr>
        <w:rPr>
          <w:rFonts w:ascii="Arial" w:hAnsi="Arial" w:cs="Arial"/>
          <w:sz w:val="22"/>
          <w:szCs w:val="22"/>
          <w:lang w:val="en-GB"/>
        </w:rPr>
      </w:pPr>
    </w:p>
    <w:p w14:paraId="10A8402B" w14:textId="41AA62CD" w:rsidR="001A0512" w:rsidRDefault="001A0512" w:rsidP="00D10583">
      <w:pPr>
        <w:rPr>
          <w:rFonts w:ascii="Arial" w:hAnsi="Arial" w:cs="Arial"/>
          <w:b/>
          <w:bCs/>
          <w:color w:val="548DD4" w:themeColor="text2" w:themeTint="99"/>
          <w:lang w:val="en-GB"/>
        </w:rPr>
      </w:pPr>
    </w:p>
    <w:p w14:paraId="53AC63F4" w14:textId="77777777" w:rsidR="001A0512" w:rsidRPr="00B12A83" w:rsidRDefault="001A0512" w:rsidP="00D10583">
      <w:pPr>
        <w:rPr>
          <w:b/>
          <w:bCs/>
          <w:color w:val="548DD4" w:themeColor="text2" w:themeTint="99"/>
          <w:lang w:val="en-GB"/>
        </w:rPr>
      </w:pPr>
    </w:p>
    <w:p w14:paraId="37989319" w14:textId="77777777" w:rsidR="00221159" w:rsidRPr="00221159" w:rsidRDefault="00221159" w:rsidP="00221159">
      <w:pPr>
        <w:rPr>
          <w:b/>
          <w:bCs/>
          <w:lang w:val="en-AU"/>
        </w:rPr>
      </w:pPr>
    </w:p>
    <w:p w14:paraId="45A12FBE" w14:textId="77777777" w:rsidR="00221159" w:rsidRPr="00221159" w:rsidRDefault="00221159" w:rsidP="00221159">
      <w:pPr>
        <w:rPr>
          <w:b/>
          <w:bCs/>
          <w:lang w:val="en-AU"/>
        </w:rPr>
      </w:pPr>
    </w:p>
    <w:p w14:paraId="7D1999D9" w14:textId="77777777" w:rsidR="007607D1" w:rsidRDefault="007607D1" w:rsidP="00D10583">
      <w:pPr>
        <w:rPr>
          <w:sz w:val="22"/>
          <w:szCs w:val="22"/>
          <w:lang w:val="en-GB"/>
        </w:rPr>
      </w:pPr>
    </w:p>
    <w:p w14:paraId="072EB045" w14:textId="77777777" w:rsidR="00221159" w:rsidRDefault="00221159" w:rsidP="00D10583">
      <w:pPr>
        <w:rPr>
          <w:sz w:val="22"/>
          <w:szCs w:val="22"/>
          <w:lang w:val="en-GB"/>
        </w:rPr>
      </w:pPr>
    </w:p>
    <w:p w14:paraId="4949BB88" w14:textId="77777777" w:rsidR="00221159" w:rsidRDefault="00221159" w:rsidP="00D10583">
      <w:pPr>
        <w:rPr>
          <w:sz w:val="22"/>
          <w:szCs w:val="22"/>
          <w:lang w:val="en-GB"/>
        </w:rPr>
      </w:pPr>
    </w:p>
    <w:p w14:paraId="629B930B" w14:textId="77777777" w:rsidR="00221159" w:rsidRDefault="00221159" w:rsidP="00D10583">
      <w:pPr>
        <w:rPr>
          <w:sz w:val="22"/>
          <w:szCs w:val="22"/>
          <w:lang w:val="en-GB"/>
        </w:rPr>
      </w:pPr>
    </w:p>
    <w:p w14:paraId="0B153020" w14:textId="77777777" w:rsidR="00221159" w:rsidRDefault="00221159" w:rsidP="00D10583">
      <w:pPr>
        <w:rPr>
          <w:sz w:val="22"/>
          <w:szCs w:val="22"/>
          <w:lang w:val="en-GB"/>
        </w:rPr>
      </w:pPr>
    </w:p>
    <w:p w14:paraId="30DA0FCF" w14:textId="77777777" w:rsidR="00221159" w:rsidRDefault="00221159" w:rsidP="00D10583">
      <w:pPr>
        <w:rPr>
          <w:sz w:val="22"/>
          <w:szCs w:val="22"/>
          <w:lang w:val="en-GB"/>
        </w:rPr>
      </w:pPr>
    </w:p>
    <w:p w14:paraId="04BD6E31" w14:textId="77777777" w:rsidR="00221159" w:rsidRDefault="00221159" w:rsidP="00D10583">
      <w:pPr>
        <w:rPr>
          <w:sz w:val="22"/>
          <w:szCs w:val="22"/>
          <w:lang w:val="en-GB"/>
        </w:rPr>
      </w:pPr>
    </w:p>
    <w:p w14:paraId="0E0FE832" w14:textId="77777777" w:rsidR="00221159" w:rsidRDefault="00221159" w:rsidP="00D10583">
      <w:pPr>
        <w:rPr>
          <w:sz w:val="22"/>
          <w:szCs w:val="22"/>
          <w:lang w:val="en-GB"/>
        </w:rPr>
      </w:pPr>
    </w:p>
    <w:p w14:paraId="51BFD7AA" w14:textId="77777777" w:rsidR="00221159" w:rsidRDefault="00221159" w:rsidP="00D10583">
      <w:pPr>
        <w:rPr>
          <w:sz w:val="22"/>
          <w:szCs w:val="22"/>
          <w:lang w:val="en-GB"/>
        </w:rPr>
      </w:pPr>
    </w:p>
    <w:p w14:paraId="61D0FFDB" w14:textId="77777777" w:rsidR="00221159" w:rsidRDefault="00221159" w:rsidP="00D10583">
      <w:pPr>
        <w:rPr>
          <w:sz w:val="22"/>
          <w:szCs w:val="22"/>
          <w:lang w:val="en-GB"/>
        </w:rPr>
      </w:pPr>
    </w:p>
    <w:p w14:paraId="21053BF7" w14:textId="77777777" w:rsidR="00221159" w:rsidRDefault="00221159" w:rsidP="00D10583">
      <w:pPr>
        <w:rPr>
          <w:sz w:val="22"/>
          <w:szCs w:val="22"/>
          <w:lang w:val="en-GB"/>
        </w:rPr>
      </w:pPr>
    </w:p>
    <w:p w14:paraId="2CE44653" w14:textId="77777777" w:rsidR="00221159" w:rsidRDefault="00221159" w:rsidP="00D10583">
      <w:pPr>
        <w:rPr>
          <w:sz w:val="22"/>
          <w:szCs w:val="22"/>
          <w:lang w:val="en-GB"/>
        </w:rPr>
      </w:pPr>
    </w:p>
    <w:p w14:paraId="306A1343" w14:textId="77777777" w:rsidR="00221159" w:rsidRDefault="00221159" w:rsidP="00D10583">
      <w:pPr>
        <w:rPr>
          <w:sz w:val="22"/>
          <w:szCs w:val="22"/>
          <w:lang w:val="en-GB"/>
        </w:rPr>
      </w:pPr>
    </w:p>
    <w:p w14:paraId="5927AE66" w14:textId="77777777" w:rsidR="00221159" w:rsidRDefault="00221159" w:rsidP="00D10583">
      <w:pPr>
        <w:rPr>
          <w:sz w:val="22"/>
          <w:szCs w:val="22"/>
          <w:lang w:val="en-GB"/>
        </w:rPr>
      </w:pPr>
    </w:p>
    <w:p w14:paraId="42784D80" w14:textId="77777777" w:rsidR="00221159" w:rsidRDefault="00221159" w:rsidP="00D10583">
      <w:pPr>
        <w:rPr>
          <w:sz w:val="22"/>
          <w:szCs w:val="22"/>
          <w:lang w:val="en-GB"/>
        </w:rPr>
      </w:pPr>
    </w:p>
    <w:p w14:paraId="287CD7D6" w14:textId="77777777" w:rsidR="00221159" w:rsidRDefault="00221159" w:rsidP="00D10583">
      <w:pPr>
        <w:rPr>
          <w:sz w:val="22"/>
          <w:szCs w:val="22"/>
          <w:lang w:val="en-GB"/>
        </w:rPr>
      </w:pPr>
    </w:p>
    <w:p w14:paraId="7E7BC8D2" w14:textId="77777777" w:rsidR="00221159" w:rsidRPr="00B12A83" w:rsidRDefault="00221159" w:rsidP="00D10583">
      <w:pPr>
        <w:rPr>
          <w:sz w:val="22"/>
          <w:szCs w:val="22"/>
          <w:lang w:val="en-GB"/>
        </w:rPr>
      </w:pPr>
    </w:p>
    <w:tbl>
      <w:tblPr>
        <w:tblStyle w:val="TableGrid"/>
        <w:tblW w:w="5000" w:type="pct"/>
        <w:tblLook w:val="04A0" w:firstRow="1" w:lastRow="0" w:firstColumn="1" w:lastColumn="0" w:noHBand="0" w:noVBand="1"/>
      </w:tblPr>
      <w:tblGrid>
        <w:gridCol w:w="2838"/>
        <w:gridCol w:w="3538"/>
        <w:gridCol w:w="4080"/>
      </w:tblGrid>
      <w:tr w:rsidR="007607D1" w:rsidRPr="00B12A83" w14:paraId="4F479511" w14:textId="77777777" w:rsidTr="0008223E">
        <w:tc>
          <w:tcPr>
            <w:tcW w:w="1357" w:type="pct"/>
          </w:tcPr>
          <w:p w14:paraId="5BACD943" w14:textId="77777777" w:rsidR="007607D1" w:rsidRPr="00B12A83" w:rsidRDefault="007607D1" w:rsidP="00D10583">
            <w:pPr>
              <w:rPr>
                <w:sz w:val="22"/>
                <w:szCs w:val="22"/>
                <w:lang w:val="en-GB"/>
              </w:rPr>
            </w:pPr>
            <w:r w:rsidRPr="00B12A83">
              <w:rPr>
                <w:sz w:val="22"/>
                <w:szCs w:val="22"/>
                <w:lang w:val="en-GB"/>
              </w:rPr>
              <w:t>Name of the company</w:t>
            </w:r>
          </w:p>
          <w:p w14:paraId="03E5E21B" w14:textId="071C170C" w:rsidR="007607D1" w:rsidRPr="00B12A83" w:rsidRDefault="007607D1" w:rsidP="00D10583">
            <w:pPr>
              <w:rPr>
                <w:sz w:val="22"/>
                <w:szCs w:val="22"/>
                <w:lang w:val="en-GB"/>
              </w:rPr>
            </w:pPr>
          </w:p>
        </w:tc>
        <w:tc>
          <w:tcPr>
            <w:tcW w:w="1692" w:type="pct"/>
          </w:tcPr>
          <w:p w14:paraId="55ADBC5C" w14:textId="77777777" w:rsidR="007607D1" w:rsidRPr="00B12A83" w:rsidRDefault="007607D1" w:rsidP="00D10583">
            <w:pPr>
              <w:rPr>
                <w:sz w:val="22"/>
                <w:szCs w:val="22"/>
                <w:lang w:val="en-GB"/>
              </w:rPr>
            </w:pPr>
          </w:p>
        </w:tc>
        <w:tc>
          <w:tcPr>
            <w:tcW w:w="1951" w:type="pct"/>
          </w:tcPr>
          <w:p w14:paraId="251FC7FA" w14:textId="626EF4AF" w:rsidR="007607D1" w:rsidRPr="00B12A83" w:rsidRDefault="007607D1" w:rsidP="00D10583">
            <w:pPr>
              <w:rPr>
                <w:sz w:val="22"/>
                <w:szCs w:val="22"/>
                <w:lang w:val="en-GB"/>
              </w:rPr>
            </w:pPr>
          </w:p>
        </w:tc>
      </w:tr>
      <w:tr w:rsidR="007607D1" w:rsidRPr="00B12A83" w14:paraId="6A3EBC0E" w14:textId="77777777" w:rsidTr="0008223E">
        <w:tc>
          <w:tcPr>
            <w:tcW w:w="1357" w:type="pct"/>
          </w:tcPr>
          <w:p w14:paraId="54114FFB" w14:textId="0E6B98CB" w:rsidR="007607D1" w:rsidRPr="00B12A83" w:rsidRDefault="007607D1" w:rsidP="00D10583">
            <w:pPr>
              <w:rPr>
                <w:sz w:val="22"/>
                <w:szCs w:val="22"/>
                <w:lang w:val="en-GB"/>
              </w:rPr>
            </w:pPr>
            <w:r w:rsidRPr="00B12A83">
              <w:rPr>
                <w:sz w:val="22"/>
                <w:szCs w:val="22"/>
                <w:lang w:val="en-GB"/>
              </w:rPr>
              <w:t>Name of the owner(s)</w:t>
            </w:r>
          </w:p>
          <w:p w14:paraId="5DA5ADDE" w14:textId="7DC1DD8F" w:rsidR="007607D1" w:rsidRPr="00B12A83" w:rsidRDefault="007607D1" w:rsidP="00D10583">
            <w:pPr>
              <w:rPr>
                <w:sz w:val="22"/>
                <w:szCs w:val="22"/>
                <w:lang w:val="en-GB"/>
              </w:rPr>
            </w:pPr>
            <w:r w:rsidRPr="00B12A83">
              <w:rPr>
                <w:sz w:val="22"/>
                <w:szCs w:val="22"/>
                <w:lang w:val="en-GB"/>
              </w:rPr>
              <w:t>Date of birth of the owner(s)</w:t>
            </w:r>
          </w:p>
          <w:p w14:paraId="082E7F73" w14:textId="3A675A44" w:rsidR="007607D1" w:rsidRPr="00B12A83" w:rsidRDefault="007607D1" w:rsidP="00D10583">
            <w:pPr>
              <w:rPr>
                <w:b/>
                <w:bCs/>
                <w:i/>
                <w:iCs/>
                <w:sz w:val="22"/>
                <w:szCs w:val="22"/>
                <w:lang w:val="en-GB"/>
              </w:rPr>
            </w:pPr>
            <w:r w:rsidRPr="00B12A83">
              <w:rPr>
                <w:b/>
                <w:bCs/>
                <w:i/>
                <w:iCs/>
                <w:sz w:val="22"/>
                <w:szCs w:val="22"/>
                <w:lang w:val="en-GB"/>
              </w:rPr>
              <w:t>(</w:t>
            </w:r>
            <w:r w:rsidR="004F1CE2" w:rsidRPr="00B12A83">
              <w:rPr>
                <w:b/>
                <w:bCs/>
                <w:i/>
                <w:iCs/>
                <w:sz w:val="22"/>
                <w:szCs w:val="22"/>
                <w:lang w:val="en-GB"/>
              </w:rPr>
              <w:t>Mandatory</w:t>
            </w:r>
            <w:r w:rsidRPr="00B12A83">
              <w:rPr>
                <w:b/>
                <w:bCs/>
                <w:i/>
                <w:iCs/>
                <w:sz w:val="22"/>
                <w:szCs w:val="22"/>
                <w:lang w:val="en-GB"/>
              </w:rPr>
              <w:t xml:space="preserve"> for screening) </w:t>
            </w:r>
          </w:p>
        </w:tc>
        <w:tc>
          <w:tcPr>
            <w:tcW w:w="1692" w:type="pct"/>
          </w:tcPr>
          <w:p w14:paraId="3FAA3897" w14:textId="77777777" w:rsidR="007607D1" w:rsidRPr="00B12A83" w:rsidRDefault="007607D1" w:rsidP="00D10583">
            <w:pPr>
              <w:rPr>
                <w:sz w:val="22"/>
                <w:szCs w:val="22"/>
                <w:lang w:val="en-GB"/>
              </w:rPr>
            </w:pPr>
          </w:p>
        </w:tc>
        <w:tc>
          <w:tcPr>
            <w:tcW w:w="1951" w:type="pct"/>
          </w:tcPr>
          <w:p w14:paraId="7ADC232F" w14:textId="37E74E0E" w:rsidR="007607D1" w:rsidRPr="00B12A83" w:rsidRDefault="007607D1" w:rsidP="00D10583">
            <w:pPr>
              <w:rPr>
                <w:sz w:val="22"/>
                <w:szCs w:val="22"/>
                <w:lang w:val="en-GB"/>
              </w:rPr>
            </w:pPr>
          </w:p>
        </w:tc>
      </w:tr>
      <w:tr w:rsidR="007607D1" w:rsidRPr="00B12A83" w14:paraId="25682DC0" w14:textId="77777777" w:rsidTr="0008223E">
        <w:tc>
          <w:tcPr>
            <w:tcW w:w="1357" w:type="pct"/>
          </w:tcPr>
          <w:p w14:paraId="55FFAD31" w14:textId="77777777" w:rsidR="007607D1" w:rsidRPr="00B12A83" w:rsidRDefault="007607D1" w:rsidP="00D10583">
            <w:pPr>
              <w:rPr>
                <w:sz w:val="22"/>
                <w:szCs w:val="22"/>
                <w:lang w:val="en-GB"/>
              </w:rPr>
            </w:pPr>
            <w:r w:rsidRPr="00B12A83">
              <w:rPr>
                <w:sz w:val="22"/>
                <w:szCs w:val="22"/>
                <w:lang w:val="en-GB"/>
              </w:rPr>
              <w:t>Address of the company</w:t>
            </w:r>
          </w:p>
          <w:p w14:paraId="3E557558" w14:textId="50283816" w:rsidR="007607D1" w:rsidRPr="00B12A83" w:rsidRDefault="007607D1" w:rsidP="00D10583">
            <w:pPr>
              <w:rPr>
                <w:sz w:val="22"/>
                <w:szCs w:val="22"/>
                <w:lang w:val="en-GB"/>
              </w:rPr>
            </w:pPr>
          </w:p>
        </w:tc>
        <w:tc>
          <w:tcPr>
            <w:tcW w:w="1692" w:type="pct"/>
          </w:tcPr>
          <w:p w14:paraId="44D9DB22" w14:textId="77777777" w:rsidR="007607D1" w:rsidRPr="00B12A83" w:rsidRDefault="007607D1" w:rsidP="00D10583">
            <w:pPr>
              <w:rPr>
                <w:sz w:val="22"/>
                <w:szCs w:val="22"/>
                <w:lang w:val="en-GB"/>
              </w:rPr>
            </w:pPr>
          </w:p>
        </w:tc>
        <w:tc>
          <w:tcPr>
            <w:tcW w:w="1951" w:type="pct"/>
          </w:tcPr>
          <w:p w14:paraId="6F839140" w14:textId="05D48408" w:rsidR="007607D1" w:rsidRPr="00B12A83" w:rsidRDefault="007607D1" w:rsidP="00D10583">
            <w:pPr>
              <w:rPr>
                <w:sz w:val="22"/>
                <w:szCs w:val="22"/>
                <w:lang w:val="en-GB"/>
              </w:rPr>
            </w:pPr>
          </w:p>
        </w:tc>
      </w:tr>
      <w:tr w:rsidR="007607D1" w:rsidRPr="00B12A83" w14:paraId="53F57E28" w14:textId="77777777" w:rsidTr="0008223E">
        <w:tc>
          <w:tcPr>
            <w:tcW w:w="1357" w:type="pct"/>
          </w:tcPr>
          <w:p w14:paraId="2F389873" w14:textId="77777777" w:rsidR="007607D1" w:rsidRPr="00B12A83" w:rsidRDefault="007607D1" w:rsidP="00D10583">
            <w:pPr>
              <w:rPr>
                <w:sz w:val="22"/>
                <w:szCs w:val="22"/>
                <w:lang w:val="en-GB"/>
              </w:rPr>
            </w:pPr>
            <w:r w:rsidRPr="00B12A83">
              <w:rPr>
                <w:sz w:val="22"/>
                <w:szCs w:val="22"/>
                <w:lang w:val="en-GB"/>
              </w:rPr>
              <w:t>Name of contact person</w:t>
            </w:r>
          </w:p>
          <w:p w14:paraId="03C15A34" w14:textId="14A8EA7E" w:rsidR="007607D1" w:rsidRPr="00B12A83" w:rsidRDefault="007607D1" w:rsidP="00D10583">
            <w:pPr>
              <w:rPr>
                <w:sz w:val="22"/>
                <w:szCs w:val="22"/>
                <w:lang w:val="en-GB"/>
              </w:rPr>
            </w:pPr>
          </w:p>
        </w:tc>
        <w:tc>
          <w:tcPr>
            <w:tcW w:w="1692" w:type="pct"/>
          </w:tcPr>
          <w:p w14:paraId="6C985044" w14:textId="77777777" w:rsidR="007607D1" w:rsidRPr="00B12A83" w:rsidRDefault="007607D1" w:rsidP="00D10583">
            <w:pPr>
              <w:rPr>
                <w:sz w:val="22"/>
                <w:szCs w:val="22"/>
                <w:lang w:val="en-GB"/>
              </w:rPr>
            </w:pPr>
          </w:p>
        </w:tc>
        <w:tc>
          <w:tcPr>
            <w:tcW w:w="1951" w:type="pct"/>
          </w:tcPr>
          <w:p w14:paraId="2BAE2CB2" w14:textId="18CC319F" w:rsidR="007607D1" w:rsidRPr="00B12A83" w:rsidRDefault="007607D1" w:rsidP="00D10583">
            <w:pPr>
              <w:rPr>
                <w:sz w:val="22"/>
                <w:szCs w:val="22"/>
                <w:lang w:val="en-GB"/>
              </w:rPr>
            </w:pPr>
          </w:p>
        </w:tc>
      </w:tr>
      <w:tr w:rsidR="007607D1" w:rsidRPr="00B12A83" w14:paraId="24F6645C" w14:textId="77777777" w:rsidTr="0008223E">
        <w:tc>
          <w:tcPr>
            <w:tcW w:w="1357" w:type="pct"/>
          </w:tcPr>
          <w:p w14:paraId="2E142C60" w14:textId="77777777" w:rsidR="007607D1" w:rsidRPr="00B12A83" w:rsidRDefault="007607D1" w:rsidP="00D10583">
            <w:pPr>
              <w:rPr>
                <w:sz w:val="22"/>
                <w:szCs w:val="22"/>
                <w:lang w:val="en-GB"/>
              </w:rPr>
            </w:pPr>
            <w:r w:rsidRPr="00B12A83">
              <w:rPr>
                <w:sz w:val="22"/>
                <w:szCs w:val="22"/>
                <w:lang w:val="en-GB"/>
              </w:rPr>
              <w:t>Position</w:t>
            </w:r>
          </w:p>
          <w:p w14:paraId="0BF5A80A" w14:textId="293D41DB" w:rsidR="007607D1" w:rsidRPr="00B12A83" w:rsidRDefault="007607D1" w:rsidP="00D10583">
            <w:pPr>
              <w:rPr>
                <w:sz w:val="22"/>
                <w:szCs w:val="22"/>
                <w:lang w:val="en-GB"/>
              </w:rPr>
            </w:pPr>
          </w:p>
        </w:tc>
        <w:tc>
          <w:tcPr>
            <w:tcW w:w="1692" w:type="pct"/>
          </w:tcPr>
          <w:p w14:paraId="7FAF72D4" w14:textId="77777777" w:rsidR="007607D1" w:rsidRPr="00B12A83" w:rsidRDefault="007607D1" w:rsidP="00D10583">
            <w:pPr>
              <w:rPr>
                <w:sz w:val="22"/>
                <w:szCs w:val="22"/>
                <w:lang w:val="en-GB"/>
              </w:rPr>
            </w:pPr>
          </w:p>
        </w:tc>
        <w:tc>
          <w:tcPr>
            <w:tcW w:w="1951" w:type="pct"/>
          </w:tcPr>
          <w:p w14:paraId="6A3C4380" w14:textId="1273CDEB" w:rsidR="007607D1" w:rsidRPr="00B12A83" w:rsidRDefault="007607D1" w:rsidP="00D10583">
            <w:pPr>
              <w:rPr>
                <w:sz w:val="22"/>
                <w:szCs w:val="22"/>
                <w:lang w:val="en-GB"/>
              </w:rPr>
            </w:pPr>
          </w:p>
        </w:tc>
      </w:tr>
      <w:tr w:rsidR="007607D1" w:rsidRPr="00B12A83" w14:paraId="2AD31342" w14:textId="77777777" w:rsidTr="0008223E">
        <w:tc>
          <w:tcPr>
            <w:tcW w:w="1357" w:type="pct"/>
          </w:tcPr>
          <w:p w14:paraId="646FFFDA" w14:textId="77777777" w:rsidR="007607D1" w:rsidRPr="00B12A83" w:rsidRDefault="007607D1" w:rsidP="00D10583">
            <w:pPr>
              <w:rPr>
                <w:sz w:val="22"/>
                <w:szCs w:val="22"/>
                <w:lang w:val="en-GB"/>
              </w:rPr>
            </w:pPr>
            <w:r w:rsidRPr="00B12A83">
              <w:rPr>
                <w:sz w:val="22"/>
                <w:szCs w:val="22"/>
                <w:lang w:val="en-GB"/>
              </w:rPr>
              <w:t xml:space="preserve">Email </w:t>
            </w:r>
          </w:p>
          <w:p w14:paraId="56153223" w14:textId="56F73318" w:rsidR="007607D1" w:rsidRPr="00B12A83" w:rsidRDefault="007607D1" w:rsidP="00D10583">
            <w:pPr>
              <w:rPr>
                <w:sz w:val="22"/>
                <w:szCs w:val="22"/>
                <w:lang w:val="en-GB"/>
              </w:rPr>
            </w:pPr>
          </w:p>
        </w:tc>
        <w:tc>
          <w:tcPr>
            <w:tcW w:w="1692" w:type="pct"/>
          </w:tcPr>
          <w:p w14:paraId="39863797" w14:textId="77777777" w:rsidR="007607D1" w:rsidRPr="00B12A83" w:rsidRDefault="007607D1" w:rsidP="00D10583">
            <w:pPr>
              <w:rPr>
                <w:sz w:val="22"/>
                <w:szCs w:val="22"/>
                <w:lang w:val="en-GB"/>
              </w:rPr>
            </w:pPr>
          </w:p>
        </w:tc>
        <w:tc>
          <w:tcPr>
            <w:tcW w:w="1951" w:type="pct"/>
          </w:tcPr>
          <w:p w14:paraId="0631428F" w14:textId="661B1F22" w:rsidR="007607D1" w:rsidRPr="00B12A83" w:rsidRDefault="007607D1" w:rsidP="00D10583">
            <w:pPr>
              <w:rPr>
                <w:sz w:val="22"/>
                <w:szCs w:val="22"/>
                <w:lang w:val="en-GB"/>
              </w:rPr>
            </w:pPr>
          </w:p>
        </w:tc>
      </w:tr>
      <w:tr w:rsidR="007607D1" w:rsidRPr="00B12A83" w14:paraId="563610DE" w14:textId="77777777" w:rsidTr="0008223E">
        <w:tc>
          <w:tcPr>
            <w:tcW w:w="1357" w:type="pct"/>
          </w:tcPr>
          <w:p w14:paraId="08C9CFF8" w14:textId="77777777" w:rsidR="007607D1" w:rsidRPr="00B12A83" w:rsidRDefault="007607D1" w:rsidP="00D10583">
            <w:pPr>
              <w:rPr>
                <w:sz w:val="22"/>
                <w:szCs w:val="22"/>
                <w:lang w:val="en-GB"/>
              </w:rPr>
            </w:pPr>
            <w:r w:rsidRPr="00B12A83">
              <w:rPr>
                <w:sz w:val="22"/>
                <w:szCs w:val="22"/>
                <w:lang w:val="en-GB"/>
              </w:rPr>
              <w:t xml:space="preserve">Phone </w:t>
            </w:r>
          </w:p>
          <w:p w14:paraId="5C910FE0" w14:textId="37B729C2" w:rsidR="007607D1" w:rsidRPr="00B12A83" w:rsidRDefault="007607D1" w:rsidP="00D10583">
            <w:pPr>
              <w:rPr>
                <w:sz w:val="22"/>
                <w:szCs w:val="22"/>
                <w:lang w:val="en-GB"/>
              </w:rPr>
            </w:pPr>
          </w:p>
        </w:tc>
        <w:tc>
          <w:tcPr>
            <w:tcW w:w="1692" w:type="pct"/>
          </w:tcPr>
          <w:p w14:paraId="410A3E62" w14:textId="77777777" w:rsidR="007607D1" w:rsidRPr="00B12A83" w:rsidRDefault="007607D1" w:rsidP="00D10583">
            <w:pPr>
              <w:rPr>
                <w:sz w:val="22"/>
                <w:szCs w:val="22"/>
                <w:lang w:val="en-GB"/>
              </w:rPr>
            </w:pPr>
          </w:p>
        </w:tc>
        <w:tc>
          <w:tcPr>
            <w:tcW w:w="1951" w:type="pct"/>
          </w:tcPr>
          <w:p w14:paraId="441AE0FD" w14:textId="5C47941F" w:rsidR="007607D1" w:rsidRPr="00B12A83" w:rsidRDefault="007607D1" w:rsidP="00D10583">
            <w:pPr>
              <w:rPr>
                <w:sz w:val="22"/>
                <w:szCs w:val="22"/>
                <w:lang w:val="en-GB"/>
              </w:rPr>
            </w:pPr>
          </w:p>
        </w:tc>
      </w:tr>
    </w:tbl>
    <w:p w14:paraId="61BC9DC7" w14:textId="77777777" w:rsidR="00B12A83" w:rsidRPr="008C734B" w:rsidRDefault="00B12A83" w:rsidP="008C734B">
      <w:pPr>
        <w:widowControl w:val="0"/>
        <w:overflowPunct w:val="0"/>
        <w:autoSpaceDE w:val="0"/>
        <w:autoSpaceDN w:val="0"/>
        <w:adjustRightInd w:val="0"/>
        <w:spacing w:line="276" w:lineRule="auto"/>
        <w:jc w:val="both"/>
        <w:rPr>
          <w:rFonts w:asciiTheme="minorHAnsi" w:hAnsiTheme="minorHAnsi"/>
          <w:b/>
          <w:bCs/>
          <w:lang w:val="en-AU"/>
        </w:rPr>
      </w:pPr>
    </w:p>
    <w:p w14:paraId="039B23AA" w14:textId="5F376BDA" w:rsidR="00157C40" w:rsidRPr="00083DF9" w:rsidRDefault="00157C40" w:rsidP="00E258A0">
      <w:pPr>
        <w:pStyle w:val="ListParagraph"/>
        <w:widowControl w:val="0"/>
        <w:numPr>
          <w:ilvl w:val="0"/>
          <w:numId w:val="3"/>
        </w:numPr>
        <w:overflowPunct w:val="0"/>
        <w:autoSpaceDE w:val="0"/>
        <w:autoSpaceDN w:val="0"/>
        <w:adjustRightInd w:val="0"/>
        <w:spacing w:line="276" w:lineRule="auto"/>
        <w:jc w:val="both"/>
        <w:rPr>
          <w:rFonts w:asciiTheme="minorHAnsi" w:hAnsiTheme="minorHAnsi"/>
          <w:b/>
          <w:bCs/>
          <w:lang w:val="en-AU"/>
        </w:rPr>
      </w:pPr>
      <w:r w:rsidRPr="00083DF9">
        <w:rPr>
          <w:rFonts w:asciiTheme="minorHAnsi" w:hAnsiTheme="minorHAnsi"/>
          <w:b/>
          <w:bCs/>
          <w:lang w:val="en-AU"/>
        </w:rPr>
        <w:t>Company bank account details:</w:t>
      </w:r>
    </w:p>
    <w:p w14:paraId="71B3E056" w14:textId="77777777" w:rsidR="00157C40" w:rsidRPr="006E4EDE" w:rsidRDefault="00157C40" w:rsidP="00157C40">
      <w:pPr>
        <w:pStyle w:val="ListParagraph"/>
        <w:widowControl w:val="0"/>
        <w:overflowPunct w:val="0"/>
        <w:autoSpaceDE w:val="0"/>
        <w:autoSpaceDN w:val="0"/>
        <w:adjustRightInd w:val="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16"/>
        <w:gridCol w:w="4253"/>
      </w:tblGrid>
      <w:tr w:rsidR="00157C40" w:rsidRPr="00ED0009" w14:paraId="1E66DC6E"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1CB22A32" w14:textId="77777777" w:rsidR="00157C40" w:rsidRPr="00ED0009" w:rsidRDefault="00157C40" w:rsidP="00D73429">
            <w:pPr>
              <w:jc w:val="both"/>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7A0989D1"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AF905F8" w14:textId="77777777" w:rsidR="00157C40" w:rsidRPr="00ED0009" w:rsidRDefault="00157C40" w:rsidP="00D73429">
            <w:pPr>
              <w:jc w:val="both"/>
              <w:rPr>
                <w:rFonts w:eastAsia="Calibri"/>
                <w:sz w:val="20"/>
                <w:szCs w:val="20"/>
                <w:lang w:val="en-AU"/>
              </w:rPr>
            </w:pPr>
          </w:p>
        </w:tc>
      </w:tr>
      <w:tr w:rsidR="00157C40" w:rsidRPr="00ED0009" w14:paraId="662B4F96"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6B231990" w14:textId="77777777" w:rsidR="00157C40" w:rsidRPr="00ED0009" w:rsidRDefault="00157C40" w:rsidP="00D73429">
            <w:pPr>
              <w:jc w:val="both"/>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3C988C98"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356709F" w14:textId="77777777" w:rsidR="00157C40" w:rsidRPr="00ED0009" w:rsidRDefault="00157C40" w:rsidP="00D73429">
            <w:pPr>
              <w:jc w:val="both"/>
              <w:rPr>
                <w:rFonts w:eastAsia="Calibri"/>
                <w:sz w:val="20"/>
                <w:szCs w:val="20"/>
                <w:lang w:val="en-AU"/>
              </w:rPr>
            </w:pPr>
          </w:p>
        </w:tc>
      </w:tr>
      <w:tr w:rsidR="00157C40" w:rsidRPr="00ED0009" w14:paraId="15275D6D"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269926CE" w14:textId="77777777" w:rsidR="00157C40" w:rsidRPr="00ED0009" w:rsidRDefault="00157C40" w:rsidP="00D73429">
            <w:pPr>
              <w:jc w:val="both"/>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5C72633C"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B55C9B1" w14:textId="77777777" w:rsidR="00157C40" w:rsidRPr="00ED0009" w:rsidRDefault="00157C40" w:rsidP="00D73429">
            <w:pPr>
              <w:jc w:val="both"/>
              <w:rPr>
                <w:rFonts w:eastAsia="Calibri"/>
                <w:sz w:val="20"/>
                <w:szCs w:val="20"/>
                <w:lang w:val="en-AU"/>
              </w:rPr>
            </w:pPr>
          </w:p>
        </w:tc>
      </w:tr>
      <w:tr w:rsidR="00157C40" w:rsidRPr="00ED0009" w14:paraId="2AF8B615"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2237D513" w14:textId="77777777" w:rsidR="00157C40" w:rsidRPr="00ED0009" w:rsidRDefault="00157C40" w:rsidP="00D73429">
            <w:pPr>
              <w:jc w:val="both"/>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52F5EF66"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FEE106B" w14:textId="77777777" w:rsidR="00157C40" w:rsidRPr="00ED0009" w:rsidRDefault="00157C40" w:rsidP="00D73429">
            <w:pPr>
              <w:jc w:val="both"/>
              <w:rPr>
                <w:rFonts w:eastAsia="Calibri"/>
                <w:sz w:val="20"/>
                <w:szCs w:val="20"/>
                <w:lang w:val="en-AU"/>
              </w:rPr>
            </w:pPr>
          </w:p>
        </w:tc>
      </w:tr>
      <w:tr w:rsidR="00157C40" w:rsidRPr="00ED0009" w14:paraId="314B4AF7"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226E1BF9" w14:textId="77777777" w:rsidR="00157C40" w:rsidRPr="00ED0009" w:rsidRDefault="00157C40" w:rsidP="00D73429">
            <w:pPr>
              <w:jc w:val="both"/>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7533D8D9"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1130247" w14:textId="77777777" w:rsidR="00157C40" w:rsidRPr="00ED0009" w:rsidRDefault="00157C40" w:rsidP="00D73429">
            <w:pPr>
              <w:jc w:val="both"/>
              <w:rPr>
                <w:rFonts w:eastAsia="Calibri"/>
                <w:sz w:val="20"/>
                <w:szCs w:val="20"/>
                <w:lang w:val="en-AU"/>
              </w:rPr>
            </w:pPr>
            <w:r w:rsidRPr="00ED0009">
              <w:rPr>
                <w:sz w:val="20"/>
                <w:szCs w:val="20"/>
                <w:lang w:val="en-AU"/>
              </w:rPr>
              <w:t> </w:t>
            </w:r>
          </w:p>
        </w:tc>
      </w:tr>
      <w:tr w:rsidR="00157C40" w:rsidRPr="00ED0009" w14:paraId="4577F528" w14:textId="77777777" w:rsidTr="00D73429">
        <w:tc>
          <w:tcPr>
            <w:tcW w:w="2410" w:type="dxa"/>
            <w:tcBorders>
              <w:top w:val="nil"/>
              <w:left w:val="nil"/>
              <w:bottom w:val="dotted" w:sz="8" w:space="0" w:color="auto"/>
              <w:right w:val="nil"/>
            </w:tcBorders>
            <w:tcMar>
              <w:top w:w="0" w:type="dxa"/>
              <w:left w:w="108" w:type="dxa"/>
              <w:bottom w:w="0" w:type="dxa"/>
              <w:right w:w="108" w:type="dxa"/>
            </w:tcMar>
          </w:tcPr>
          <w:p w14:paraId="3087B229" w14:textId="77777777" w:rsidR="00157C40" w:rsidRPr="00ED0009" w:rsidRDefault="00157C40" w:rsidP="00D73429">
            <w:pPr>
              <w:jc w:val="both"/>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60CA8CDC" w14:textId="77777777" w:rsidR="00157C40" w:rsidRPr="00ED0009" w:rsidRDefault="00157C40" w:rsidP="00D73429">
            <w:pPr>
              <w:jc w:val="both"/>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58AB614" w14:textId="77777777" w:rsidR="00157C40" w:rsidRPr="00ED0009" w:rsidRDefault="00157C40" w:rsidP="00D73429">
            <w:pPr>
              <w:jc w:val="both"/>
              <w:rPr>
                <w:sz w:val="20"/>
                <w:szCs w:val="20"/>
                <w:lang w:val="en-AU"/>
              </w:rPr>
            </w:pPr>
          </w:p>
        </w:tc>
      </w:tr>
      <w:tr w:rsidR="00157C40" w:rsidRPr="00ED0009" w14:paraId="683B0925"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2604DBD8" w14:textId="77777777" w:rsidR="00157C40" w:rsidRPr="00ED0009" w:rsidRDefault="00157C40" w:rsidP="00D73429">
            <w:pPr>
              <w:jc w:val="both"/>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2372BEEB"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1301DC" w14:textId="77777777" w:rsidR="00157C40" w:rsidRPr="00ED0009" w:rsidRDefault="00157C40" w:rsidP="00D73429">
            <w:pPr>
              <w:jc w:val="both"/>
              <w:rPr>
                <w:rFonts w:eastAsia="Calibri"/>
                <w:sz w:val="20"/>
                <w:szCs w:val="20"/>
                <w:lang w:val="en-AU"/>
              </w:rPr>
            </w:pPr>
            <w:r w:rsidRPr="00ED0009">
              <w:rPr>
                <w:sz w:val="20"/>
                <w:szCs w:val="20"/>
                <w:lang w:val="en-AU"/>
              </w:rPr>
              <w:t> </w:t>
            </w:r>
          </w:p>
        </w:tc>
      </w:tr>
    </w:tbl>
    <w:p w14:paraId="49C27068" w14:textId="168A4B43" w:rsidR="009D25C1" w:rsidRDefault="009D25C1" w:rsidP="00D10583">
      <w:pPr>
        <w:rPr>
          <w:rFonts w:ascii="Arial" w:hAnsi="Arial" w:cs="Arial"/>
          <w:sz w:val="22"/>
          <w:szCs w:val="22"/>
          <w:lang w:val="en-GB"/>
        </w:rPr>
      </w:pPr>
    </w:p>
    <w:p w14:paraId="55D87690" w14:textId="77777777" w:rsidR="00083DF9" w:rsidRDefault="00083DF9" w:rsidP="00E258A0">
      <w:pPr>
        <w:pStyle w:val="ListParagraph"/>
        <w:widowControl w:val="0"/>
        <w:numPr>
          <w:ilvl w:val="0"/>
          <w:numId w:val="3"/>
        </w:numPr>
        <w:overflowPunct w:val="0"/>
        <w:autoSpaceDE w:val="0"/>
        <w:autoSpaceDN w:val="0"/>
        <w:adjustRightInd w:val="0"/>
        <w:spacing w:line="276" w:lineRule="auto"/>
        <w:jc w:val="both"/>
        <w:rPr>
          <w:rFonts w:asciiTheme="minorHAnsi" w:hAnsiTheme="minorHAnsi"/>
          <w:b/>
          <w:u w:val="single"/>
          <w:lang w:val="en-AU"/>
        </w:rPr>
      </w:pPr>
      <w:r w:rsidRPr="00636812">
        <w:rPr>
          <w:rFonts w:asciiTheme="minorHAnsi" w:hAnsiTheme="minorHAnsi"/>
          <w:b/>
          <w:u w:val="single"/>
          <w:lang w:val="en-AU"/>
        </w:rPr>
        <w:lastRenderedPageBreak/>
        <w:t xml:space="preserve">References  </w:t>
      </w:r>
    </w:p>
    <w:p w14:paraId="6C4944CE" w14:textId="5052B914" w:rsidR="00083DF9" w:rsidRDefault="00083DF9" w:rsidP="00D73429">
      <w:pPr>
        <w:pStyle w:val="ListParagraph"/>
        <w:widowControl w:val="0"/>
        <w:overflowPunct w:val="0"/>
        <w:autoSpaceDE w:val="0"/>
        <w:autoSpaceDN w:val="0"/>
        <w:adjustRightInd w:val="0"/>
        <w:ind w:left="360"/>
        <w:jc w:val="both"/>
        <w:rPr>
          <w:rFonts w:cs="Arial"/>
          <w:sz w:val="20"/>
          <w:szCs w:val="20"/>
          <w:lang w:val="en-AU"/>
        </w:rPr>
      </w:pPr>
      <w:r w:rsidRPr="009C47DC">
        <w:rPr>
          <w:rFonts w:cs="Arial"/>
          <w:sz w:val="20"/>
          <w:szCs w:val="20"/>
          <w:lang w:val="en-AU"/>
        </w:rPr>
        <w:t xml:space="preserve">Please provide details of at least </w:t>
      </w:r>
      <w:r w:rsidR="00221159">
        <w:rPr>
          <w:rFonts w:cs="Arial"/>
          <w:sz w:val="20"/>
          <w:szCs w:val="20"/>
          <w:lang w:val="en-AU"/>
        </w:rPr>
        <w:t>5</w:t>
      </w:r>
      <w:r w:rsidRPr="009C47DC">
        <w:rPr>
          <w:rFonts w:cs="Arial"/>
          <w:sz w:val="20"/>
          <w:szCs w:val="20"/>
          <w:lang w:val="en-AU"/>
        </w:rPr>
        <w:t xml:space="preserve"> client references whom NRC may contact, preferably from </w:t>
      </w:r>
      <w:r w:rsidR="00221159">
        <w:rPr>
          <w:rFonts w:cs="Arial"/>
          <w:sz w:val="20"/>
          <w:szCs w:val="20"/>
          <w:lang w:val="en-AU"/>
        </w:rPr>
        <w:t>I</w:t>
      </w:r>
      <w:r w:rsidRPr="009C47DC">
        <w:rPr>
          <w:rFonts w:cs="Arial"/>
          <w:sz w:val="20"/>
          <w:szCs w:val="20"/>
          <w:lang w:val="en-AU"/>
        </w:rPr>
        <w:t xml:space="preserve">NGOs and UN agencies, for similar </w:t>
      </w:r>
      <w:r w:rsidR="00221159">
        <w:rPr>
          <w:rFonts w:cs="Arial"/>
          <w:sz w:val="20"/>
          <w:szCs w:val="20"/>
          <w:lang w:val="en-AU"/>
        </w:rPr>
        <w:t>service</w:t>
      </w:r>
      <w:r w:rsidRPr="009C47DC">
        <w:rPr>
          <w:rFonts w:cs="Arial"/>
          <w:sz w:val="20"/>
          <w:szCs w:val="20"/>
          <w:lang w:val="en-AU"/>
        </w:rPr>
        <w:t>:</w:t>
      </w:r>
    </w:p>
    <w:p w14:paraId="51E19283" w14:textId="77777777" w:rsidR="00083DF9" w:rsidRPr="00E426FC" w:rsidRDefault="00083DF9" w:rsidP="00083DF9">
      <w:pPr>
        <w:pStyle w:val="ListParagraph"/>
        <w:widowControl w:val="0"/>
        <w:overflowPunct w:val="0"/>
        <w:autoSpaceDE w:val="0"/>
        <w:autoSpaceDN w:val="0"/>
        <w:adjustRightInd w:val="0"/>
        <w:ind w:left="360"/>
        <w:jc w:val="both"/>
        <w:rPr>
          <w:rFonts w:cs="Arial"/>
          <w:sz w:val="20"/>
          <w:szCs w:val="20"/>
          <w:lang w:val="en-AU"/>
        </w:rPr>
      </w:pPr>
    </w:p>
    <w:tbl>
      <w:tblPr>
        <w:tblStyle w:val="TableGrid"/>
        <w:tblW w:w="5000" w:type="pct"/>
        <w:tblLook w:val="04A0" w:firstRow="1" w:lastRow="0" w:firstColumn="1" w:lastColumn="0" w:noHBand="0" w:noVBand="1"/>
      </w:tblPr>
      <w:tblGrid>
        <w:gridCol w:w="2422"/>
        <w:gridCol w:w="2223"/>
        <w:gridCol w:w="1330"/>
        <w:gridCol w:w="2068"/>
        <w:gridCol w:w="2413"/>
      </w:tblGrid>
      <w:tr w:rsidR="00083DF9" w:rsidRPr="00ED0009" w14:paraId="70F34323" w14:textId="77777777" w:rsidTr="0008223E">
        <w:tc>
          <w:tcPr>
            <w:tcW w:w="1158" w:type="pct"/>
            <w:shd w:val="clear" w:color="auto" w:fill="F2F2F2" w:themeFill="background1" w:themeFillShade="F2"/>
          </w:tcPr>
          <w:p w14:paraId="55BE9935" w14:textId="77777777" w:rsidR="00083DF9" w:rsidRPr="00ED0009" w:rsidRDefault="00083DF9" w:rsidP="00D73429">
            <w:pPr>
              <w:ind w:right="61"/>
              <w:jc w:val="both"/>
              <w:rPr>
                <w:rFonts w:eastAsia="Arial" w:cs="Arial"/>
                <w:b/>
                <w:spacing w:val="-1"/>
                <w:sz w:val="20"/>
                <w:szCs w:val="20"/>
                <w:lang w:val="en-AU"/>
              </w:rPr>
            </w:pPr>
            <w:r w:rsidRPr="00ED0009">
              <w:rPr>
                <w:rFonts w:eastAsia="Arial" w:cs="Arial"/>
                <w:b/>
                <w:spacing w:val="-1"/>
                <w:sz w:val="20"/>
                <w:szCs w:val="20"/>
                <w:lang w:val="en-AU"/>
              </w:rPr>
              <w:t>Client/company name</w:t>
            </w:r>
          </w:p>
        </w:tc>
        <w:tc>
          <w:tcPr>
            <w:tcW w:w="1063" w:type="pct"/>
            <w:shd w:val="clear" w:color="auto" w:fill="F2F2F2" w:themeFill="background1" w:themeFillShade="F2"/>
          </w:tcPr>
          <w:p w14:paraId="0C087C7F" w14:textId="77777777" w:rsidR="00083DF9" w:rsidRPr="00ED0009" w:rsidRDefault="00083DF9" w:rsidP="00D73429">
            <w:pPr>
              <w:ind w:right="61"/>
              <w:jc w:val="both"/>
              <w:rPr>
                <w:rFonts w:eastAsia="Arial" w:cs="Arial"/>
                <w:b/>
                <w:spacing w:val="-1"/>
                <w:sz w:val="20"/>
                <w:szCs w:val="20"/>
                <w:lang w:val="en-AU"/>
              </w:rPr>
            </w:pPr>
            <w:r w:rsidRPr="00ED0009">
              <w:rPr>
                <w:rFonts w:eastAsia="Arial" w:cs="Arial"/>
                <w:b/>
                <w:spacing w:val="-1"/>
                <w:sz w:val="20"/>
                <w:szCs w:val="20"/>
                <w:lang w:val="en-AU"/>
              </w:rPr>
              <w:t>Contact person</w:t>
            </w:r>
          </w:p>
        </w:tc>
        <w:tc>
          <w:tcPr>
            <w:tcW w:w="636" w:type="pct"/>
            <w:shd w:val="clear" w:color="auto" w:fill="F2F2F2" w:themeFill="background1" w:themeFillShade="F2"/>
          </w:tcPr>
          <w:p w14:paraId="3C9CB960" w14:textId="77777777" w:rsidR="00083DF9" w:rsidRPr="00ED0009" w:rsidRDefault="00083DF9" w:rsidP="00D73429">
            <w:pPr>
              <w:ind w:right="61"/>
              <w:jc w:val="both"/>
              <w:rPr>
                <w:rFonts w:eastAsia="Arial" w:cs="Arial"/>
                <w:b/>
                <w:spacing w:val="-1"/>
                <w:sz w:val="20"/>
                <w:szCs w:val="20"/>
                <w:lang w:val="en-AU"/>
              </w:rPr>
            </w:pPr>
            <w:r w:rsidRPr="00ED0009">
              <w:rPr>
                <w:rFonts w:eastAsia="Arial" w:cs="Arial"/>
                <w:b/>
                <w:spacing w:val="-1"/>
                <w:sz w:val="20"/>
                <w:szCs w:val="20"/>
                <w:lang w:val="en-AU"/>
              </w:rPr>
              <w:t>Phone</w:t>
            </w:r>
          </w:p>
        </w:tc>
        <w:tc>
          <w:tcPr>
            <w:tcW w:w="989" w:type="pct"/>
            <w:shd w:val="clear" w:color="auto" w:fill="F2F2F2" w:themeFill="background1" w:themeFillShade="F2"/>
          </w:tcPr>
          <w:p w14:paraId="63807C47" w14:textId="77777777" w:rsidR="00083DF9" w:rsidRPr="00ED0009" w:rsidRDefault="00083DF9" w:rsidP="00D73429">
            <w:pPr>
              <w:ind w:right="61"/>
              <w:jc w:val="both"/>
              <w:rPr>
                <w:rFonts w:eastAsia="Arial" w:cs="Arial"/>
                <w:b/>
                <w:spacing w:val="-1"/>
                <w:sz w:val="20"/>
                <w:szCs w:val="20"/>
                <w:lang w:val="en-AU"/>
              </w:rPr>
            </w:pPr>
            <w:r w:rsidRPr="00ED0009">
              <w:rPr>
                <w:rFonts w:eastAsia="Arial" w:cs="Arial"/>
                <w:b/>
                <w:spacing w:val="-1"/>
                <w:sz w:val="20"/>
                <w:szCs w:val="20"/>
                <w:lang w:val="en-AU"/>
              </w:rPr>
              <w:t>Email</w:t>
            </w:r>
          </w:p>
        </w:tc>
        <w:tc>
          <w:tcPr>
            <w:tcW w:w="1154" w:type="pct"/>
            <w:shd w:val="clear" w:color="auto" w:fill="F2F2F2" w:themeFill="background1" w:themeFillShade="F2"/>
          </w:tcPr>
          <w:p w14:paraId="532C98EB" w14:textId="77777777" w:rsidR="00083DF9" w:rsidRPr="00ED0009" w:rsidRDefault="00083DF9" w:rsidP="00D73429">
            <w:pPr>
              <w:ind w:right="61"/>
              <w:jc w:val="both"/>
              <w:rPr>
                <w:rFonts w:eastAsia="Arial" w:cs="Arial"/>
                <w:b/>
                <w:spacing w:val="-1"/>
                <w:sz w:val="20"/>
                <w:szCs w:val="20"/>
                <w:lang w:val="en-AU"/>
              </w:rPr>
            </w:pPr>
            <w:r w:rsidRPr="00ED0009">
              <w:rPr>
                <w:rFonts w:eastAsia="Arial" w:cs="Arial"/>
                <w:b/>
                <w:spacing w:val="-1"/>
                <w:sz w:val="20"/>
                <w:szCs w:val="20"/>
                <w:lang w:val="en-AU"/>
              </w:rPr>
              <w:t>Contract details (works, location, size, value, etc)</w:t>
            </w:r>
          </w:p>
        </w:tc>
      </w:tr>
      <w:tr w:rsidR="00083DF9" w:rsidRPr="00ED0009" w14:paraId="0531F940" w14:textId="77777777" w:rsidTr="0008223E">
        <w:trPr>
          <w:trHeight w:val="485"/>
        </w:trPr>
        <w:tc>
          <w:tcPr>
            <w:tcW w:w="1158" w:type="pct"/>
          </w:tcPr>
          <w:p w14:paraId="3F6398C4" w14:textId="77777777" w:rsidR="00083DF9" w:rsidRPr="00ED0009" w:rsidRDefault="00083DF9" w:rsidP="00D73429">
            <w:pPr>
              <w:ind w:right="61"/>
              <w:jc w:val="both"/>
              <w:rPr>
                <w:rFonts w:eastAsia="Arial" w:cs="Arial"/>
                <w:spacing w:val="-1"/>
                <w:sz w:val="20"/>
                <w:szCs w:val="20"/>
                <w:lang w:val="en-AU"/>
              </w:rPr>
            </w:pPr>
            <w:r w:rsidRPr="00ED0009">
              <w:rPr>
                <w:rFonts w:eastAsia="Arial" w:cs="Arial"/>
                <w:spacing w:val="-1"/>
                <w:sz w:val="20"/>
                <w:szCs w:val="20"/>
                <w:lang w:val="en-AU"/>
              </w:rPr>
              <w:t>1.</w:t>
            </w:r>
          </w:p>
        </w:tc>
        <w:tc>
          <w:tcPr>
            <w:tcW w:w="1063" w:type="pct"/>
          </w:tcPr>
          <w:p w14:paraId="6AE86534" w14:textId="77777777" w:rsidR="00083DF9" w:rsidRPr="00ED0009" w:rsidRDefault="00083DF9" w:rsidP="00D73429">
            <w:pPr>
              <w:ind w:right="61"/>
              <w:jc w:val="both"/>
              <w:rPr>
                <w:rFonts w:eastAsia="Arial" w:cs="Arial"/>
                <w:spacing w:val="-1"/>
                <w:sz w:val="20"/>
                <w:szCs w:val="20"/>
                <w:lang w:val="en-AU"/>
              </w:rPr>
            </w:pPr>
          </w:p>
        </w:tc>
        <w:tc>
          <w:tcPr>
            <w:tcW w:w="636" w:type="pct"/>
          </w:tcPr>
          <w:p w14:paraId="707F5919" w14:textId="77777777" w:rsidR="00083DF9" w:rsidRPr="00ED0009" w:rsidRDefault="00083DF9" w:rsidP="00D73429">
            <w:pPr>
              <w:ind w:right="61"/>
              <w:jc w:val="both"/>
              <w:rPr>
                <w:rFonts w:eastAsia="Arial" w:cs="Arial"/>
                <w:spacing w:val="-1"/>
                <w:sz w:val="20"/>
                <w:szCs w:val="20"/>
                <w:lang w:val="en-AU"/>
              </w:rPr>
            </w:pPr>
          </w:p>
        </w:tc>
        <w:tc>
          <w:tcPr>
            <w:tcW w:w="989" w:type="pct"/>
          </w:tcPr>
          <w:p w14:paraId="608A12C9" w14:textId="77777777" w:rsidR="00083DF9" w:rsidRPr="00ED0009" w:rsidRDefault="00083DF9" w:rsidP="00D73429">
            <w:pPr>
              <w:ind w:right="61"/>
              <w:jc w:val="both"/>
              <w:rPr>
                <w:rFonts w:eastAsia="Arial" w:cs="Arial"/>
                <w:spacing w:val="-1"/>
                <w:sz w:val="20"/>
                <w:szCs w:val="20"/>
                <w:lang w:val="en-AU"/>
              </w:rPr>
            </w:pPr>
          </w:p>
        </w:tc>
        <w:tc>
          <w:tcPr>
            <w:tcW w:w="1154" w:type="pct"/>
          </w:tcPr>
          <w:p w14:paraId="2BFF88DB" w14:textId="77777777" w:rsidR="00083DF9" w:rsidRPr="00ED0009" w:rsidRDefault="00083DF9" w:rsidP="00D73429">
            <w:pPr>
              <w:ind w:right="61"/>
              <w:jc w:val="both"/>
              <w:rPr>
                <w:rFonts w:eastAsia="Arial" w:cs="Arial"/>
                <w:spacing w:val="-1"/>
                <w:sz w:val="20"/>
                <w:szCs w:val="20"/>
                <w:lang w:val="en-AU"/>
              </w:rPr>
            </w:pPr>
          </w:p>
        </w:tc>
      </w:tr>
      <w:tr w:rsidR="00B12A83" w:rsidRPr="00ED0009" w14:paraId="397C3B53" w14:textId="77777777" w:rsidTr="0008223E">
        <w:trPr>
          <w:trHeight w:val="539"/>
        </w:trPr>
        <w:tc>
          <w:tcPr>
            <w:tcW w:w="1158" w:type="pct"/>
          </w:tcPr>
          <w:p w14:paraId="48F9F540" w14:textId="32F2792D" w:rsidR="00B12A83" w:rsidRPr="00ED0009" w:rsidRDefault="00B12A83" w:rsidP="00B12A83">
            <w:pPr>
              <w:ind w:right="61"/>
              <w:jc w:val="both"/>
              <w:rPr>
                <w:rFonts w:eastAsia="Arial" w:cs="Arial"/>
                <w:spacing w:val="-1"/>
                <w:sz w:val="20"/>
                <w:szCs w:val="20"/>
                <w:lang w:val="en-AU"/>
              </w:rPr>
            </w:pPr>
            <w:r w:rsidRPr="00ED0009">
              <w:rPr>
                <w:rFonts w:eastAsia="Arial" w:cs="Arial"/>
                <w:spacing w:val="-1"/>
                <w:sz w:val="20"/>
                <w:szCs w:val="20"/>
                <w:lang w:val="en-AU"/>
              </w:rPr>
              <w:t>2.</w:t>
            </w:r>
          </w:p>
        </w:tc>
        <w:tc>
          <w:tcPr>
            <w:tcW w:w="1063" w:type="pct"/>
          </w:tcPr>
          <w:p w14:paraId="3842807A" w14:textId="77777777" w:rsidR="00B12A83" w:rsidRPr="00ED0009" w:rsidRDefault="00B12A83" w:rsidP="00B12A83">
            <w:pPr>
              <w:ind w:right="61"/>
              <w:jc w:val="both"/>
              <w:rPr>
                <w:rFonts w:eastAsia="Arial" w:cs="Arial"/>
                <w:spacing w:val="-1"/>
                <w:sz w:val="20"/>
                <w:szCs w:val="20"/>
                <w:lang w:val="en-AU"/>
              </w:rPr>
            </w:pPr>
          </w:p>
        </w:tc>
        <w:tc>
          <w:tcPr>
            <w:tcW w:w="636" w:type="pct"/>
          </w:tcPr>
          <w:p w14:paraId="6A479532" w14:textId="77777777" w:rsidR="00B12A83" w:rsidRPr="00ED0009" w:rsidRDefault="00B12A83" w:rsidP="00B12A83">
            <w:pPr>
              <w:ind w:right="61"/>
              <w:jc w:val="both"/>
              <w:rPr>
                <w:rFonts w:eastAsia="Arial" w:cs="Arial"/>
                <w:spacing w:val="-1"/>
                <w:sz w:val="20"/>
                <w:szCs w:val="20"/>
                <w:lang w:val="en-AU"/>
              </w:rPr>
            </w:pPr>
          </w:p>
        </w:tc>
        <w:tc>
          <w:tcPr>
            <w:tcW w:w="989" w:type="pct"/>
          </w:tcPr>
          <w:p w14:paraId="573386F0" w14:textId="77777777" w:rsidR="00B12A83" w:rsidRPr="00ED0009" w:rsidRDefault="00B12A83" w:rsidP="00B12A83">
            <w:pPr>
              <w:ind w:right="61"/>
              <w:jc w:val="both"/>
              <w:rPr>
                <w:rFonts w:eastAsia="Arial" w:cs="Arial"/>
                <w:spacing w:val="-1"/>
                <w:sz w:val="20"/>
                <w:szCs w:val="20"/>
                <w:lang w:val="en-AU"/>
              </w:rPr>
            </w:pPr>
          </w:p>
        </w:tc>
        <w:tc>
          <w:tcPr>
            <w:tcW w:w="1154" w:type="pct"/>
          </w:tcPr>
          <w:p w14:paraId="6ECC94FA" w14:textId="77777777" w:rsidR="00B12A83" w:rsidRPr="00ED0009" w:rsidRDefault="00B12A83" w:rsidP="00B12A83">
            <w:pPr>
              <w:ind w:right="61"/>
              <w:jc w:val="both"/>
              <w:rPr>
                <w:rFonts w:eastAsia="Arial" w:cs="Arial"/>
                <w:spacing w:val="-1"/>
                <w:sz w:val="20"/>
                <w:szCs w:val="20"/>
                <w:lang w:val="en-AU"/>
              </w:rPr>
            </w:pPr>
          </w:p>
        </w:tc>
      </w:tr>
      <w:tr w:rsidR="00B12A83" w:rsidRPr="00ED0009" w14:paraId="665F4F80" w14:textId="77777777" w:rsidTr="0008223E">
        <w:trPr>
          <w:trHeight w:val="539"/>
        </w:trPr>
        <w:tc>
          <w:tcPr>
            <w:tcW w:w="1158" w:type="pct"/>
          </w:tcPr>
          <w:p w14:paraId="6DFCA668" w14:textId="1B1F8D1D" w:rsidR="00B12A83" w:rsidRPr="00ED0009" w:rsidRDefault="00B12A83" w:rsidP="00B12A83">
            <w:pPr>
              <w:ind w:right="61"/>
              <w:jc w:val="both"/>
              <w:rPr>
                <w:rFonts w:eastAsia="Arial" w:cs="Arial"/>
                <w:spacing w:val="-1"/>
                <w:sz w:val="20"/>
                <w:szCs w:val="20"/>
                <w:lang w:val="en-AU"/>
              </w:rPr>
            </w:pPr>
            <w:r w:rsidRPr="00ED0009">
              <w:rPr>
                <w:rFonts w:eastAsia="Arial" w:cs="Arial"/>
                <w:spacing w:val="-1"/>
                <w:sz w:val="20"/>
                <w:szCs w:val="20"/>
                <w:lang w:val="en-AU"/>
              </w:rPr>
              <w:t>3.</w:t>
            </w:r>
          </w:p>
        </w:tc>
        <w:tc>
          <w:tcPr>
            <w:tcW w:w="1063" w:type="pct"/>
          </w:tcPr>
          <w:p w14:paraId="1088DA05" w14:textId="77777777" w:rsidR="00B12A83" w:rsidRPr="00ED0009" w:rsidRDefault="00B12A83" w:rsidP="00B12A83">
            <w:pPr>
              <w:ind w:right="61"/>
              <w:jc w:val="both"/>
              <w:rPr>
                <w:rFonts w:eastAsia="Arial" w:cs="Arial"/>
                <w:spacing w:val="-1"/>
                <w:sz w:val="20"/>
                <w:szCs w:val="20"/>
                <w:lang w:val="en-AU"/>
              </w:rPr>
            </w:pPr>
          </w:p>
        </w:tc>
        <w:tc>
          <w:tcPr>
            <w:tcW w:w="636" w:type="pct"/>
          </w:tcPr>
          <w:p w14:paraId="6D20BD91" w14:textId="77777777" w:rsidR="00B12A83" w:rsidRPr="00ED0009" w:rsidRDefault="00B12A83" w:rsidP="00B12A83">
            <w:pPr>
              <w:ind w:right="61"/>
              <w:jc w:val="both"/>
              <w:rPr>
                <w:rFonts w:eastAsia="Arial" w:cs="Arial"/>
                <w:spacing w:val="-1"/>
                <w:sz w:val="20"/>
                <w:szCs w:val="20"/>
                <w:lang w:val="en-AU"/>
              </w:rPr>
            </w:pPr>
          </w:p>
        </w:tc>
        <w:tc>
          <w:tcPr>
            <w:tcW w:w="989" w:type="pct"/>
          </w:tcPr>
          <w:p w14:paraId="1C155605" w14:textId="77777777" w:rsidR="00B12A83" w:rsidRPr="00ED0009" w:rsidRDefault="00B12A83" w:rsidP="00B12A83">
            <w:pPr>
              <w:ind w:right="61"/>
              <w:jc w:val="both"/>
              <w:rPr>
                <w:rFonts w:eastAsia="Arial" w:cs="Arial"/>
                <w:spacing w:val="-1"/>
                <w:sz w:val="20"/>
                <w:szCs w:val="20"/>
                <w:lang w:val="en-AU"/>
              </w:rPr>
            </w:pPr>
          </w:p>
        </w:tc>
        <w:tc>
          <w:tcPr>
            <w:tcW w:w="1154" w:type="pct"/>
          </w:tcPr>
          <w:p w14:paraId="7991B87B" w14:textId="77777777" w:rsidR="00B12A83" w:rsidRPr="00ED0009" w:rsidRDefault="00B12A83" w:rsidP="00B12A83">
            <w:pPr>
              <w:ind w:right="61"/>
              <w:jc w:val="both"/>
              <w:rPr>
                <w:rFonts w:eastAsia="Arial" w:cs="Arial"/>
                <w:spacing w:val="-1"/>
                <w:sz w:val="20"/>
                <w:szCs w:val="20"/>
                <w:lang w:val="en-AU"/>
              </w:rPr>
            </w:pPr>
          </w:p>
        </w:tc>
      </w:tr>
      <w:tr w:rsidR="00083DF9" w:rsidRPr="00ED0009" w14:paraId="6E2DD74C" w14:textId="77777777" w:rsidTr="0008223E">
        <w:trPr>
          <w:trHeight w:val="539"/>
        </w:trPr>
        <w:tc>
          <w:tcPr>
            <w:tcW w:w="1158" w:type="pct"/>
          </w:tcPr>
          <w:p w14:paraId="6933CEDC" w14:textId="24C60239" w:rsidR="00083DF9" w:rsidRPr="00ED0009" w:rsidRDefault="00B12A83" w:rsidP="00D73429">
            <w:pPr>
              <w:ind w:right="61"/>
              <w:jc w:val="both"/>
              <w:rPr>
                <w:rFonts w:eastAsia="Arial" w:cs="Arial"/>
                <w:spacing w:val="-1"/>
                <w:sz w:val="20"/>
                <w:szCs w:val="20"/>
                <w:lang w:val="en-AU"/>
              </w:rPr>
            </w:pPr>
            <w:r>
              <w:rPr>
                <w:rFonts w:eastAsia="Arial" w:cs="Arial"/>
                <w:spacing w:val="-1"/>
                <w:sz w:val="20"/>
                <w:szCs w:val="20"/>
                <w:lang w:val="en-AU"/>
              </w:rPr>
              <w:t>4</w:t>
            </w:r>
            <w:r w:rsidR="00083DF9" w:rsidRPr="00ED0009">
              <w:rPr>
                <w:rFonts w:eastAsia="Arial" w:cs="Arial"/>
                <w:spacing w:val="-1"/>
                <w:sz w:val="20"/>
                <w:szCs w:val="20"/>
                <w:lang w:val="en-AU"/>
              </w:rPr>
              <w:t>.</w:t>
            </w:r>
          </w:p>
        </w:tc>
        <w:tc>
          <w:tcPr>
            <w:tcW w:w="1063" w:type="pct"/>
          </w:tcPr>
          <w:p w14:paraId="0393BA1F" w14:textId="77777777" w:rsidR="00083DF9" w:rsidRPr="00ED0009" w:rsidRDefault="00083DF9" w:rsidP="00D73429">
            <w:pPr>
              <w:ind w:right="61"/>
              <w:jc w:val="both"/>
              <w:rPr>
                <w:rFonts w:eastAsia="Arial" w:cs="Arial"/>
                <w:spacing w:val="-1"/>
                <w:sz w:val="20"/>
                <w:szCs w:val="20"/>
                <w:lang w:val="en-AU"/>
              </w:rPr>
            </w:pPr>
          </w:p>
        </w:tc>
        <w:tc>
          <w:tcPr>
            <w:tcW w:w="636" w:type="pct"/>
          </w:tcPr>
          <w:p w14:paraId="5557F5D3" w14:textId="77777777" w:rsidR="00083DF9" w:rsidRPr="00ED0009" w:rsidRDefault="00083DF9" w:rsidP="00D73429">
            <w:pPr>
              <w:ind w:right="61"/>
              <w:jc w:val="both"/>
              <w:rPr>
                <w:rFonts w:eastAsia="Arial" w:cs="Arial"/>
                <w:spacing w:val="-1"/>
                <w:sz w:val="20"/>
                <w:szCs w:val="20"/>
                <w:lang w:val="en-AU"/>
              </w:rPr>
            </w:pPr>
          </w:p>
        </w:tc>
        <w:tc>
          <w:tcPr>
            <w:tcW w:w="989" w:type="pct"/>
          </w:tcPr>
          <w:p w14:paraId="2A7E9332" w14:textId="77777777" w:rsidR="00083DF9" w:rsidRPr="00ED0009" w:rsidRDefault="00083DF9" w:rsidP="00D73429">
            <w:pPr>
              <w:ind w:right="61"/>
              <w:jc w:val="both"/>
              <w:rPr>
                <w:rFonts w:eastAsia="Arial" w:cs="Arial"/>
                <w:spacing w:val="-1"/>
                <w:sz w:val="20"/>
                <w:szCs w:val="20"/>
                <w:lang w:val="en-AU"/>
              </w:rPr>
            </w:pPr>
          </w:p>
        </w:tc>
        <w:tc>
          <w:tcPr>
            <w:tcW w:w="1154" w:type="pct"/>
          </w:tcPr>
          <w:p w14:paraId="54E19C16" w14:textId="77777777" w:rsidR="00083DF9" w:rsidRPr="00ED0009" w:rsidRDefault="00083DF9" w:rsidP="00D73429">
            <w:pPr>
              <w:ind w:right="61"/>
              <w:jc w:val="both"/>
              <w:rPr>
                <w:rFonts w:eastAsia="Arial" w:cs="Arial"/>
                <w:spacing w:val="-1"/>
                <w:sz w:val="20"/>
                <w:szCs w:val="20"/>
                <w:lang w:val="en-AU"/>
              </w:rPr>
            </w:pPr>
          </w:p>
        </w:tc>
      </w:tr>
      <w:tr w:rsidR="00083DF9" w:rsidRPr="00ED0009" w14:paraId="0B4A88F9" w14:textId="77777777" w:rsidTr="0008223E">
        <w:trPr>
          <w:trHeight w:val="431"/>
        </w:trPr>
        <w:tc>
          <w:tcPr>
            <w:tcW w:w="1158" w:type="pct"/>
          </w:tcPr>
          <w:p w14:paraId="6FA9809B" w14:textId="27892262" w:rsidR="00083DF9" w:rsidRPr="00ED0009" w:rsidRDefault="00B12A83" w:rsidP="00D73429">
            <w:pPr>
              <w:ind w:right="61"/>
              <w:jc w:val="both"/>
              <w:rPr>
                <w:rFonts w:eastAsia="Arial" w:cs="Arial"/>
                <w:spacing w:val="-1"/>
                <w:sz w:val="20"/>
                <w:szCs w:val="20"/>
                <w:lang w:val="en-AU"/>
              </w:rPr>
            </w:pPr>
            <w:r>
              <w:rPr>
                <w:rFonts w:eastAsia="Arial" w:cs="Arial"/>
                <w:spacing w:val="-1"/>
                <w:sz w:val="20"/>
                <w:szCs w:val="20"/>
                <w:lang w:val="en-AU"/>
              </w:rPr>
              <w:t>5</w:t>
            </w:r>
            <w:r w:rsidR="00083DF9" w:rsidRPr="00ED0009">
              <w:rPr>
                <w:rFonts w:eastAsia="Arial" w:cs="Arial"/>
                <w:spacing w:val="-1"/>
                <w:sz w:val="20"/>
                <w:szCs w:val="20"/>
                <w:lang w:val="en-AU"/>
              </w:rPr>
              <w:t>.</w:t>
            </w:r>
          </w:p>
        </w:tc>
        <w:tc>
          <w:tcPr>
            <w:tcW w:w="1063" w:type="pct"/>
          </w:tcPr>
          <w:p w14:paraId="54B7C034" w14:textId="77777777" w:rsidR="00083DF9" w:rsidRPr="00ED0009" w:rsidRDefault="00083DF9" w:rsidP="00D73429">
            <w:pPr>
              <w:ind w:right="61"/>
              <w:jc w:val="both"/>
              <w:rPr>
                <w:rFonts w:eastAsia="Arial" w:cs="Arial"/>
                <w:spacing w:val="-1"/>
                <w:sz w:val="20"/>
                <w:szCs w:val="20"/>
                <w:lang w:val="en-AU"/>
              </w:rPr>
            </w:pPr>
          </w:p>
        </w:tc>
        <w:tc>
          <w:tcPr>
            <w:tcW w:w="636" w:type="pct"/>
          </w:tcPr>
          <w:p w14:paraId="28557B82" w14:textId="77777777" w:rsidR="00083DF9" w:rsidRPr="00ED0009" w:rsidRDefault="00083DF9" w:rsidP="00D73429">
            <w:pPr>
              <w:ind w:right="61"/>
              <w:jc w:val="both"/>
              <w:rPr>
                <w:rFonts w:eastAsia="Arial" w:cs="Arial"/>
                <w:spacing w:val="-1"/>
                <w:sz w:val="20"/>
                <w:szCs w:val="20"/>
                <w:lang w:val="en-AU"/>
              </w:rPr>
            </w:pPr>
          </w:p>
        </w:tc>
        <w:tc>
          <w:tcPr>
            <w:tcW w:w="989" w:type="pct"/>
          </w:tcPr>
          <w:p w14:paraId="7270044A" w14:textId="77777777" w:rsidR="00083DF9" w:rsidRPr="00ED0009" w:rsidRDefault="00083DF9" w:rsidP="00D73429">
            <w:pPr>
              <w:ind w:right="61"/>
              <w:jc w:val="both"/>
              <w:rPr>
                <w:rFonts w:eastAsia="Arial" w:cs="Arial"/>
                <w:spacing w:val="-1"/>
                <w:sz w:val="20"/>
                <w:szCs w:val="20"/>
                <w:lang w:val="en-AU"/>
              </w:rPr>
            </w:pPr>
          </w:p>
        </w:tc>
        <w:tc>
          <w:tcPr>
            <w:tcW w:w="1154" w:type="pct"/>
          </w:tcPr>
          <w:p w14:paraId="4E617176" w14:textId="77777777" w:rsidR="00083DF9" w:rsidRPr="00ED0009" w:rsidRDefault="00083DF9" w:rsidP="00D73429">
            <w:pPr>
              <w:ind w:right="61"/>
              <w:jc w:val="both"/>
              <w:rPr>
                <w:rFonts w:eastAsia="Arial" w:cs="Arial"/>
                <w:spacing w:val="-1"/>
                <w:sz w:val="20"/>
                <w:szCs w:val="20"/>
                <w:lang w:val="en-AU"/>
              </w:rPr>
            </w:pPr>
          </w:p>
        </w:tc>
      </w:tr>
      <w:tr w:rsidR="00083DF9" w:rsidRPr="00ED0009" w14:paraId="270033BE" w14:textId="77777777" w:rsidTr="0008223E">
        <w:trPr>
          <w:trHeight w:val="494"/>
        </w:trPr>
        <w:tc>
          <w:tcPr>
            <w:tcW w:w="1158" w:type="pct"/>
          </w:tcPr>
          <w:p w14:paraId="45756869" w14:textId="77777777" w:rsidR="00083DF9" w:rsidRPr="00ED0009" w:rsidRDefault="00083DF9" w:rsidP="00D73429">
            <w:pPr>
              <w:ind w:right="61"/>
              <w:jc w:val="both"/>
              <w:rPr>
                <w:rFonts w:eastAsia="Arial" w:cs="Arial"/>
                <w:spacing w:val="-1"/>
                <w:sz w:val="20"/>
                <w:szCs w:val="20"/>
                <w:lang w:val="en-AU"/>
              </w:rPr>
            </w:pPr>
            <w:r>
              <w:rPr>
                <w:rFonts w:eastAsia="Arial" w:cs="Arial"/>
                <w:spacing w:val="-1"/>
                <w:sz w:val="20"/>
                <w:szCs w:val="20"/>
                <w:lang w:val="en-AU"/>
              </w:rPr>
              <w:t>…</w:t>
            </w:r>
          </w:p>
        </w:tc>
        <w:tc>
          <w:tcPr>
            <w:tcW w:w="1063" w:type="pct"/>
          </w:tcPr>
          <w:p w14:paraId="44336793" w14:textId="77777777" w:rsidR="00083DF9" w:rsidRPr="00ED0009" w:rsidRDefault="00083DF9" w:rsidP="00D73429">
            <w:pPr>
              <w:ind w:right="61"/>
              <w:jc w:val="both"/>
              <w:rPr>
                <w:rFonts w:eastAsia="Arial" w:cs="Arial"/>
                <w:spacing w:val="-1"/>
                <w:sz w:val="20"/>
                <w:szCs w:val="20"/>
                <w:lang w:val="en-AU"/>
              </w:rPr>
            </w:pPr>
          </w:p>
        </w:tc>
        <w:tc>
          <w:tcPr>
            <w:tcW w:w="636" w:type="pct"/>
          </w:tcPr>
          <w:p w14:paraId="03194DAB" w14:textId="77777777" w:rsidR="00083DF9" w:rsidRPr="00ED0009" w:rsidRDefault="00083DF9" w:rsidP="00D73429">
            <w:pPr>
              <w:ind w:right="61"/>
              <w:jc w:val="both"/>
              <w:rPr>
                <w:rFonts w:eastAsia="Arial" w:cs="Arial"/>
                <w:spacing w:val="-1"/>
                <w:sz w:val="20"/>
                <w:szCs w:val="20"/>
                <w:lang w:val="en-AU"/>
              </w:rPr>
            </w:pPr>
          </w:p>
        </w:tc>
        <w:tc>
          <w:tcPr>
            <w:tcW w:w="989" w:type="pct"/>
          </w:tcPr>
          <w:p w14:paraId="7CC555BC" w14:textId="77777777" w:rsidR="00083DF9" w:rsidRPr="00ED0009" w:rsidRDefault="00083DF9" w:rsidP="00D73429">
            <w:pPr>
              <w:ind w:right="61"/>
              <w:jc w:val="both"/>
              <w:rPr>
                <w:rFonts w:eastAsia="Arial" w:cs="Arial"/>
                <w:spacing w:val="-1"/>
                <w:sz w:val="20"/>
                <w:szCs w:val="20"/>
                <w:lang w:val="en-AU"/>
              </w:rPr>
            </w:pPr>
          </w:p>
        </w:tc>
        <w:tc>
          <w:tcPr>
            <w:tcW w:w="1154" w:type="pct"/>
          </w:tcPr>
          <w:p w14:paraId="39770B7B" w14:textId="77777777" w:rsidR="00083DF9" w:rsidRPr="00ED0009" w:rsidRDefault="00083DF9" w:rsidP="00D73429">
            <w:pPr>
              <w:ind w:right="61"/>
              <w:jc w:val="both"/>
              <w:rPr>
                <w:rFonts w:eastAsia="Arial" w:cs="Arial"/>
                <w:spacing w:val="-1"/>
                <w:sz w:val="20"/>
                <w:szCs w:val="20"/>
                <w:lang w:val="en-AU"/>
              </w:rPr>
            </w:pPr>
          </w:p>
        </w:tc>
      </w:tr>
    </w:tbl>
    <w:p w14:paraId="52760F19" w14:textId="21753C30" w:rsidR="008656D6" w:rsidRDefault="008656D6" w:rsidP="00D10583">
      <w:pPr>
        <w:rPr>
          <w:rFonts w:ascii="Arial" w:hAnsi="Arial" w:cs="Arial"/>
          <w:sz w:val="22"/>
          <w:szCs w:val="22"/>
          <w:lang w:val="en-GB"/>
        </w:rPr>
      </w:pPr>
    </w:p>
    <w:p w14:paraId="2992C213" w14:textId="25F3446F" w:rsidR="004C4ABD" w:rsidRDefault="004C4ABD" w:rsidP="00D10583">
      <w:pPr>
        <w:rPr>
          <w:rFonts w:ascii="Arial" w:hAnsi="Arial" w:cs="Arial"/>
          <w:sz w:val="22"/>
          <w:szCs w:val="22"/>
          <w:lang w:val="en-GB"/>
        </w:rPr>
      </w:pPr>
    </w:p>
    <w:p w14:paraId="247B9179" w14:textId="0251AAEA" w:rsidR="00D10583" w:rsidRPr="00221159" w:rsidRDefault="00A632D8" w:rsidP="00221159">
      <w:pPr>
        <w:pStyle w:val="Heading4"/>
        <w:rPr>
          <w:b/>
          <w:bCs/>
          <w:color w:val="548DD4" w:themeColor="text2" w:themeTint="99"/>
          <w:lang w:val="en-GB"/>
        </w:rPr>
      </w:pPr>
      <w:r w:rsidRPr="00221159">
        <w:rPr>
          <w:b/>
          <w:bCs/>
          <w:color w:val="548DD4" w:themeColor="text2" w:themeTint="99"/>
          <w:lang w:val="en-GB"/>
        </w:rPr>
        <w:t xml:space="preserve">5 - </w:t>
      </w:r>
      <w:r w:rsidR="00B05EA2" w:rsidRPr="00221159">
        <w:rPr>
          <w:b/>
          <w:bCs/>
          <w:color w:val="548DD4" w:themeColor="text2" w:themeTint="99"/>
          <w:lang w:val="en-GB"/>
        </w:rPr>
        <w:t xml:space="preserve">Mandatory documents to attached to your quotation / </w:t>
      </w:r>
      <w:r w:rsidR="00887ACE" w:rsidRPr="00221159">
        <w:rPr>
          <w:b/>
          <w:bCs/>
          <w:color w:val="548DD4" w:themeColor="text2" w:themeTint="99"/>
          <w:lang w:val="en-GB"/>
        </w:rPr>
        <w:t>offer:</w:t>
      </w:r>
    </w:p>
    <w:p w14:paraId="37F128E2" w14:textId="39BA4663" w:rsidR="00B05EA2" w:rsidRDefault="00B05EA2" w:rsidP="002C0C60">
      <w:pPr>
        <w:rPr>
          <w:rFonts w:ascii="Arial" w:hAnsi="Arial" w:cs="Arial"/>
          <w:sz w:val="22"/>
          <w:szCs w:val="22"/>
          <w:lang w:val="en-GB"/>
        </w:rPr>
      </w:pPr>
    </w:p>
    <w:p w14:paraId="3A2B071A" w14:textId="705FCE40"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of</w:t>
      </w:r>
      <w:proofErr w:type="gramEnd"/>
      <w:r>
        <w:rPr>
          <w:rFonts w:ascii="Arial" w:hAnsi="Arial" w:cs="Arial"/>
          <w:sz w:val="22"/>
          <w:szCs w:val="22"/>
          <w:lang w:val="en-GB"/>
        </w:rPr>
        <w:t xml:space="preserve"> the below mentioned </w:t>
      </w:r>
      <w:r w:rsidR="00F372B9">
        <w:rPr>
          <w:rFonts w:ascii="Arial" w:hAnsi="Arial" w:cs="Arial"/>
          <w:sz w:val="22"/>
          <w:szCs w:val="22"/>
          <w:lang w:val="en-GB"/>
        </w:rPr>
        <w:t>documents:</w:t>
      </w:r>
    </w:p>
    <w:p w14:paraId="1356A814" w14:textId="3BC2A6D8" w:rsidR="00A360CC" w:rsidRDefault="00A360CC" w:rsidP="002C0C60">
      <w:pPr>
        <w:rPr>
          <w:rFonts w:ascii="Arial" w:hAnsi="Arial" w:cs="Arial"/>
          <w:sz w:val="22"/>
          <w:szCs w:val="22"/>
          <w:lang w:val="en-GB"/>
        </w:rPr>
      </w:pPr>
    </w:p>
    <w:tbl>
      <w:tblPr>
        <w:tblStyle w:val="TableGrid"/>
        <w:tblW w:w="0" w:type="auto"/>
        <w:tblLook w:val="04A0" w:firstRow="1" w:lastRow="0" w:firstColumn="1" w:lastColumn="0" w:noHBand="0" w:noVBand="1"/>
      </w:tblPr>
      <w:tblGrid>
        <w:gridCol w:w="7225"/>
        <w:gridCol w:w="2125"/>
      </w:tblGrid>
      <w:tr w:rsidR="00A360CC" w:rsidRPr="00FB65E6" w14:paraId="768DDC4E" w14:textId="77777777" w:rsidTr="001228BF">
        <w:trPr>
          <w:trHeight w:val="535"/>
        </w:trPr>
        <w:tc>
          <w:tcPr>
            <w:tcW w:w="7225" w:type="dxa"/>
          </w:tcPr>
          <w:p w14:paraId="5CC1FC2F" w14:textId="77777777" w:rsidR="00A360CC" w:rsidRPr="001228BF" w:rsidRDefault="00A360CC" w:rsidP="00D73429">
            <w:pPr>
              <w:jc w:val="both"/>
              <w:rPr>
                <w:rFonts w:asciiTheme="minorHAnsi" w:hAnsiTheme="minorHAnsi" w:cstheme="minorHAnsi"/>
                <w:b/>
                <w:bCs/>
                <w:sz w:val="28"/>
                <w:szCs w:val="28"/>
                <w:lang w:val="en-GB"/>
              </w:rPr>
            </w:pPr>
            <w:r w:rsidRPr="001228BF">
              <w:rPr>
                <w:rFonts w:asciiTheme="minorHAnsi" w:hAnsiTheme="minorHAnsi" w:cstheme="minorHAnsi"/>
                <w:b/>
                <w:bCs/>
                <w:sz w:val="28"/>
                <w:szCs w:val="28"/>
                <w:lang w:val="en-GB"/>
              </w:rPr>
              <w:t>Mandatory documents</w:t>
            </w:r>
          </w:p>
        </w:tc>
        <w:tc>
          <w:tcPr>
            <w:tcW w:w="2125" w:type="dxa"/>
          </w:tcPr>
          <w:p w14:paraId="18F47DE1" w14:textId="77777777" w:rsidR="00A360CC" w:rsidRPr="001228BF" w:rsidRDefault="00A360CC" w:rsidP="00D73429">
            <w:pPr>
              <w:jc w:val="both"/>
              <w:rPr>
                <w:rFonts w:asciiTheme="minorHAnsi" w:hAnsiTheme="minorHAnsi" w:cstheme="minorHAnsi"/>
                <w:b/>
                <w:bCs/>
                <w:sz w:val="28"/>
                <w:szCs w:val="28"/>
                <w:lang w:val="en-GB"/>
              </w:rPr>
            </w:pPr>
            <w:r w:rsidRPr="001228BF">
              <w:rPr>
                <w:rFonts w:asciiTheme="minorHAnsi" w:hAnsiTheme="minorHAnsi" w:cstheme="minorHAnsi"/>
                <w:b/>
                <w:bCs/>
                <w:sz w:val="28"/>
                <w:szCs w:val="28"/>
                <w:lang w:val="en-GB"/>
              </w:rPr>
              <w:t>Checked (Y/N)</w:t>
            </w:r>
          </w:p>
        </w:tc>
      </w:tr>
      <w:tr w:rsidR="00A360CC" w:rsidRPr="00FB65E6" w14:paraId="5649EE50" w14:textId="77777777" w:rsidTr="001A0512">
        <w:tc>
          <w:tcPr>
            <w:tcW w:w="7225" w:type="dxa"/>
          </w:tcPr>
          <w:p w14:paraId="3B4985B0" w14:textId="75386285" w:rsidR="00A360CC" w:rsidRPr="001228BF" w:rsidRDefault="00A360CC" w:rsidP="00D73429">
            <w:pPr>
              <w:jc w:val="both"/>
              <w:rPr>
                <w:rFonts w:asciiTheme="minorHAnsi" w:hAnsiTheme="minorHAnsi" w:cstheme="minorHAnsi"/>
                <w:b/>
                <w:bCs/>
                <w:sz w:val="22"/>
                <w:szCs w:val="22"/>
                <w:lang w:val="en-GB"/>
              </w:rPr>
            </w:pPr>
            <w:r w:rsidRPr="001228BF">
              <w:rPr>
                <w:b/>
                <w:bCs/>
                <w:sz w:val="18"/>
              </w:rPr>
              <w:t>C</w:t>
            </w:r>
            <w:r w:rsidR="00F903A3" w:rsidRPr="00F903A3">
              <w:rPr>
                <w:b/>
                <w:bCs/>
                <w:sz w:val="18"/>
              </w:rPr>
              <w:t xml:space="preserve">ertified copy of accreditation as a law firm </w:t>
            </w:r>
            <w:r w:rsidRPr="001228BF">
              <w:rPr>
                <w:b/>
                <w:bCs/>
                <w:sz w:val="18"/>
              </w:rPr>
              <w:t>–</w:t>
            </w:r>
            <w:r w:rsidRPr="001228BF">
              <w:rPr>
                <w:b/>
                <w:bCs/>
                <w:spacing w:val="-3"/>
                <w:sz w:val="18"/>
              </w:rPr>
              <w:t xml:space="preserve"> </w:t>
            </w:r>
            <w:r w:rsidRPr="001228BF">
              <w:rPr>
                <w:b/>
                <w:bCs/>
                <w:sz w:val="18"/>
                <w:u w:val="single"/>
              </w:rPr>
              <w:t>Compulsory</w:t>
            </w:r>
          </w:p>
        </w:tc>
        <w:tc>
          <w:tcPr>
            <w:tcW w:w="2125" w:type="dxa"/>
          </w:tcPr>
          <w:p w14:paraId="0E9A7367" w14:textId="77777777" w:rsidR="00A360CC" w:rsidRPr="00FB65E6" w:rsidRDefault="00A360CC" w:rsidP="00D73429">
            <w:pPr>
              <w:jc w:val="both"/>
              <w:rPr>
                <w:rFonts w:asciiTheme="minorHAnsi" w:hAnsiTheme="minorHAnsi" w:cstheme="minorHAnsi"/>
                <w:sz w:val="22"/>
                <w:szCs w:val="22"/>
                <w:lang w:val="en-GB"/>
              </w:rPr>
            </w:pPr>
          </w:p>
        </w:tc>
      </w:tr>
      <w:tr w:rsidR="00A360CC" w:rsidRPr="00FB65E6" w14:paraId="0AAF310A" w14:textId="77777777" w:rsidTr="001A0512">
        <w:trPr>
          <w:trHeight w:val="332"/>
        </w:trPr>
        <w:tc>
          <w:tcPr>
            <w:tcW w:w="7225" w:type="dxa"/>
          </w:tcPr>
          <w:p w14:paraId="6D48603B" w14:textId="77777777" w:rsidR="00A360CC" w:rsidRPr="001228BF" w:rsidRDefault="00A360CC" w:rsidP="00D73429">
            <w:pPr>
              <w:jc w:val="both"/>
              <w:rPr>
                <w:rFonts w:asciiTheme="minorHAnsi" w:hAnsiTheme="minorHAnsi" w:cstheme="minorHAnsi"/>
                <w:b/>
                <w:bCs/>
                <w:sz w:val="22"/>
                <w:szCs w:val="22"/>
                <w:lang w:val="en-GB"/>
              </w:rPr>
            </w:pPr>
            <w:r w:rsidRPr="001228BF">
              <w:rPr>
                <w:b/>
                <w:bCs/>
                <w:sz w:val="18"/>
              </w:rPr>
              <w:t>Copy</w:t>
            </w:r>
            <w:r w:rsidRPr="00977316">
              <w:rPr>
                <w:b/>
                <w:bCs/>
                <w:sz w:val="18"/>
              </w:rPr>
              <w:t xml:space="preserve"> </w:t>
            </w:r>
            <w:r w:rsidRPr="001228BF">
              <w:rPr>
                <w:b/>
                <w:bCs/>
                <w:sz w:val="18"/>
              </w:rPr>
              <w:t>of</w:t>
            </w:r>
            <w:r w:rsidRPr="00977316">
              <w:rPr>
                <w:b/>
                <w:bCs/>
                <w:sz w:val="18"/>
              </w:rPr>
              <w:t xml:space="preserve"> </w:t>
            </w:r>
            <w:r w:rsidRPr="001228BF">
              <w:rPr>
                <w:b/>
                <w:bCs/>
                <w:sz w:val="18"/>
              </w:rPr>
              <w:t>VAT</w:t>
            </w:r>
            <w:r w:rsidRPr="00977316">
              <w:rPr>
                <w:b/>
                <w:bCs/>
                <w:sz w:val="18"/>
              </w:rPr>
              <w:t xml:space="preserve"> </w:t>
            </w:r>
            <w:r w:rsidRPr="001228BF">
              <w:rPr>
                <w:b/>
                <w:bCs/>
                <w:sz w:val="18"/>
              </w:rPr>
              <w:t>registration</w:t>
            </w:r>
            <w:r w:rsidRPr="001228BF">
              <w:rPr>
                <w:b/>
                <w:bCs/>
                <w:spacing w:val="-1"/>
                <w:sz w:val="18"/>
              </w:rPr>
              <w:t xml:space="preserve"> </w:t>
            </w:r>
            <w:r w:rsidRPr="001228BF">
              <w:rPr>
                <w:b/>
                <w:bCs/>
                <w:sz w:val="18"/>
              </w:rPr>
              <w:t>–</w:t>
            </w:r>
            <w:r w:rsidRPr="001228BF">
              <w:rPr>
                <w:b/>
                <w:bCs/>
                <w:spacing w:val="-4"/>
                <w:sz w:val="18"/>
              </w:rPr>
              <w:t xml:space="preserve"> </w:t>
            </w:r>
            <w:r w:rsidRPr="001228BF">
              <w:rPr>
                <w:b/>
                <w:bCs/>
                <w:sz w:val="18"/>
                <w:u w:val="single"/>
              </w:rPr>
              <w:t>Compulsory</w:t>
            </w:r>
          </w:p>
        </w:tc>
        <w:tc>
          <w:tcPr>
            <w:tcW w:w="2125" w:type="dxa"/>
          </w:tcPr>
          <w:p w14:paraId="0CA0AA3A" w14:textId="77777777" w:rsidR="00A360CC" w:rsidRPr="00FB65E6" w:rsidRDefault="00A360CC" w:rsidP="00D73429">
            <w:pPr>
              <w:jc w:val="both"/>
              <w:rPr>
                <w:rFonts w:asciiTheme="minorHAnsi" w:hAnsiTheme="minorHAnsi" w:cstheme="minorHAnsi"/>
                <w:sz w:val="22"/>
                <w:szCs w:val="22"/>
                <w:lang w:val="en-GB"/>
              </w:rPr>
            </w:pPr>
          </w:p>
        </w:tc>
      </w:tr>
      <w:tr w:rsidR="00A360CC" w:rsidRPr="00FB65E6" w14:paraId="04D638CD" w14:textId="77777777" w:rsidTr="001A0512">
        <w:tc>
          <w:tcPr>
            <w:tcW w:w="7225" w:type="dxa"/>
          </w:tcPr>
          <w:p w14:paraId="7DF9086C" w14:textId="3C83D59F" w:rsidR="00A360CC" w:rsidRPr="001228BF" w:rsidRDefault="002B298B" w:rsidP="00D73429">
            <w:pPr>
              <w:jc w:val="both"/>
              <w:rPr>
                <w:rFonts w:asciiTheme="minorHAnsi" w:hAnsiTheme="minorHAnsi" w:cstheme="minorHAnsi"/>
                <w:b/>
                <w:bCs/>
                <w:sz w:val="22"/>
                <w:szCs w:val="22"/>
                <w:lang w:val="en-GB"/>
              </w:rPr>
            </w:pPr>
            <w:r w:rsidRPr="002B298B">
              <w:rPr>
                <w:b/>
                <w:bCs/>
                <w:sz w:val="18"/>
              </w:rPr>
              <w:t>References from 5 major organizations or companies, especially international NGOs during these last two or three years.</w:t>
            </w:r>
            <w:r w:rsidR="00A360CC" w:rsidRPr="001228BF">
              <w:rPr>
                <w:b/>
                <w:bCs/>
                <w:sz w:val="18"/>
              </w:rPr>
              <w:t>–</w:t>
            </w:r>
            <w:r w:rsidR="00A360CC" w:rsidRPr="001228BF">
              <w:rPr>
                <w:b/>
                <w:bCs/>
                <w:spacing w:val="-4"/>
                <w:sz w:val="18"/>
              </w:rPr>
              <w:t xml:space="preserve"> </w:t>
            </w:r>
            <w:r w:rsidR="00F372B9" w:rsidRPr="001228BF">
              <w:rPr>
                <w:b/>
                <w:bCs/>
                <w:sz w:val="18"/>
                <w:u w:val="single"/>
              </w:rPr>
              <w:t>Compulsory</w:t>
            </w:r>
          </w:p>
        </w:tc>
        <w:tc>
          <w:tcPr>
            <w:tcW w:w="2125" w:type="dxa"/>
          </w:tcPr>
          <w:p w14:paraId="55C5157D" w14:textId="77777777" w:rsidR="00A360CC" w:rsidRPr="00FB65E6" w:rsidRDefault="00A360CC" w:rsidP="00D73429">
            <w:pPr>
              <w:jc w:val="both"/>
              <w:rPr>
                <w:rFonts w:asciiTheme="minorHAnsi" w:hAnsiTheme="minorHAnsi" w:cstheme="minorHAnsi"/>
                <w:sz w:val="22"/>
                <w:szCs w:val="22"/>
                <w:lang w:val="en-GB"/>
              </w:rPr>
            </w:pPr>
          </w:p>
        </w:tc>
      </w:tr>
      <w:tr w:rsidR="00F327FB" w:rsidRPr="00FB65E6" w14:paraId="16AA4098" w14:textId="77777777" w:rsidTr="001A0512">
        <w:tc>
          <w:tcPr>
            <w:tcW w:w="7225" w:type="dxa"/>
          </w:tcPr>
          <w:p w14:paraId="2FD2527B" w14:textId="5907A7EC" w:rsidR="00F327FB" w:rsidRPr="002B298B" w:rsidRDefault="00CC61AD" w:rsidP="00D73429">
            <w:pPr>
              <w:jc w:val="both"/>
              <w:rPr>
                <w:b/>
                <w:bCs/>
                <w:sz w:val="18"/>
              </w:rPr>
            </w:pPr>
            <w:r w:rsidRPr="00CC61AD">
              <w:rPr>
                <w:b/>
                <w:bCs/>
                <w:sz w:val="18"/>
              </w:rPr>
              <w:t xml:space="preserve">Social security contribution clearance certificate valid for 3 months issued by the social security office or any other authorized service - </w:t>
            </w:r>
            <w:r w:rsidRPr="00CC61AD">
              <w:rPr>
                <w:b/>
                <w:bCs/>
                <w:sz w:val="18"/>
                <w:u w:val="single"/>
              </w:rPr>
              <w:t>Optional</w:t>
            </w:r>
          </w:p>
        </w:tc>
        <w:tc>
          <w:tcPr>
            <w:tcW w:w="2125" w:type="dxa"/>
          </w:tcPr>
          <w:p w14:paraId="32B2F693" w14:textId="77777777" w:rsidR="00F327FB" w:rsidRPr="00FB65E6" w:rsidRDefault="00F327FB" w:rsidP="00D73429">
            <w:pPr>
              <w:jc w:val="both"/>
              <w:rPr>
                <w:rFonts w:asciiTheme="minorHAnsi" w:hAnsiTheme="minorHAnsi" w:cstheme="minorHAnsi"/>
                <w:sz w:val="22"/>
                <w:szCs w:val="22"/>
                <w:lang w:val="en-GB"/>
              </w:rPr>
            </w:pPr>
          </w:p>
        </w:tc>
      </w:tr>
      <w:tr w:rsidR="00A360CC" w:rsidRPr="00FB65E6" w14:paraId="65ADFB02" w14:textId="77777777" w:rsidTr="00E60A94">
        <w:trPr>
          <w:trHeight w:val="577"/>
        </w:trPr>
        <w:tc>
          <w:tcPr>
            <w:tcW w:w="7225" w:type="dxa"/>
          </w:tcPr>
          <w:p w14:paraId="627F6B0A" w14:textId="25B0A7E8" w:rsidR="00A360CC" w:rsidRDefault="00A360CC" w:rsidP="00083DF9">
            <w:pPr>
              <w:jc w:val="both"/>
              <w:rPr>
                <w:b/>
                <w:bCs/>
                <w:color w:val="FF0000"/>
                <w:sz w:val="18"/>
                <w:u w:val="single"/>
              </w:rPr>
            </w:pPr>
            <w:r w:rsidRPr="001228BF">
              <w:rPr>
                <w:b/>
                <w:bCs/>
                <w:sz w:val="18"/>
              </w:rPr>
              <w:t>Financial Statement</w:t>
            </w:r>
            <w:r w:rsidR="00F13055" w:rsidRPr="001228BF">
              <w:rPr>
                <w:b/>
                <w:bCs/>
                <w:sz w:val="18"/>
              </w:rPr>
              <w:t xml:space="preserve"> from your bank for the last </w:t>
            </w:r>
            <w:r w:rsidR="001228BF" w:rsidRPr="001228BF">
              <w:rPr>
                <w:b/>
                <w:bCs/>
                <w:sz w:val="18"/>
              </w:rPr>
              <w:t>12 months</w:t>
            </w:r>
            <w:r w:rsidR="00F13055" w:rsidRPr="001228BF">
              <w:rPr>
                <w:b/>
                <w:bCs/>
                <w:sz w:val="18"/>
              </w:rPr>
              <w:t xml:space="preserve"> </w:t>
            </w:r>
            <w:r w:rsidRPr="001228BF">
              <w:rPr>
                <w:b/>
                <w:bCs/>
                <w:sz w:val="18"/>
              </w:rPr>
              <w:t>–</w:t>
            </w:r>
            <w:r w:rsidRPr="001228BF">
              <w:rPr>
                <w:b/>
                <w:bCs/>
                <w:spacing w:val="-4"/>
                <w:sz w:val="18"/>
              </w:rPr>
              <w:t xml:space="preserve"> </w:t>
            </w:r>
            <w:r w:rsidRPr="001228BF">
              <w:rPr>
                <w:b/>
                <w:bCs/>
                <w:sz w:val="18"/>
                <w:u w:val="single"/>
              </w:rPr>
              <w:t>Compulsory</w:t>
            </w:r>
            <w:r w:rsidR="00831829">
              <w:rPr>
                <w:b/>
                <w:bCs/>
                <w:sz w:val="18"/>
                <w:u w:val="single"/>
              </w:rPr>
              <w:t xml:space="preserve">  </w:t>
            </w:r>
            <w:r w:rsidR="00831829" w:rsidRPr="00831829">
              <w:rPr>
                <w:b/>
                <w:bCs/>
                <w:color w:val="FF0000"/>
                <w:sz w:val="18"/>
                <w:u w:val="single"/>
              </w:rPr>
              <w:t>(BANK LETTER WILL NOT BE ACCEPTED)</w:t>
            </w:r>
          </w:p>
          <w:p w14:paraId="6EE9094C" w14:textId="149991EA" w:rsidR="00831829" w:rsidRPr="001228BF" w:rsidRDefault="00831829" w:rsidP="00083DF9">
            <w:pPr>
              <w:jc w:val="both"/>
              <w:rPr>
                <w:b/>
                <w:bCs/>
                <w:sz w:val="18"/>
              </w:rPr>
            </w:pPr>
          </w:p>
        </w:tc>
        <w:tc>
          <w:tcPr>
            <w:tcW w:w="2125" w:type="dxa"/>
          </w:tcPr>
          <w:p w14:paraId="7D169062" w14:textId="77777777" w:rsidR="00A360CC" w:rsidRPr="00FB65E6" w:rsidRDefault="00A360CC" w:rsidP="00D73429">
            <w:pPr>
              <w:jc w:val="both"/>
              <w:rPr>
                <w:rFonts w:asciiTheme="minorHAnsi" w:hAnsiTheme="minorHAnsi" w:cstheme="minorHAnsi"/>
                <w:sz w:val="22"/>
                <w:szCs w:val="22"/>
                <w:lang w:val="en-GB"/>
              </w:rPr>
            </w:pPr>
          </w:p>
        </w:tc>
      </w:tr>
      <w:tr w:rsidR="00831829" w:rsidRPr="00FB65E6" w14:paraId="4FBB16D0" w14:textId="77777777" w:rsidTr="001228BF">
        <w:tc>
          <w:tcPr>
            <w:tcW w:w="7225" w:type="dxa"/>
            <w:shd w:val="clear" w:color="auto" w:fill="auto"/>
          </w:tcPr>
          <w:p w14:paraId="4CD4A3CA" w14:textId="21B266DC" w:rsidR="00831829" w:rsidRPr="001228BF" w:rsidRDefault="00831829" w:rsidP="00F13055">
            <w:pPr>
              <w:jc w:val="both"/>
              <w:rPr>
                <w:b/>
                <w:bCs/>
                <w:sz w:val="18"/>
              </w:rPr>
            </w:pPr>
            <w:r>
              <w:rPr>
                <w:b/>
                <w:bCs/>
                <w:sz w:val="18"/>
              </w:rPr>
              <w:t xml:space="preserve">Copy of company directors ID’s – </w:t>
            </w:r>
            <w:r w:rsidRPr="009165DD">
              <w:rPr>
                <w:b/>
                <w:bCs/>
                <w:sz w:val="18"/>
                <w:u w:val="single"/>
              </w:rPr>
              <w:t>Compulsory</w:t>
            </w:r>
          </w:p>
        </w:tc>
        <w:tc>
          <w:tcPr>
            <w:tcW w:w="2125" w:type="dxa"/>
          </w:tcPr>
          <w:p w14:paraId="149C6AD5" w14:textId="77777777" w:rsidR="00831829" w:rsidRPr="00FB65E6" w:rsidRDefault="00831829" w:rsidP="00D73429">
            <w:pPr>
              <w:jc w:val="both"/>
              <w:rPr>
                <w:rFonts w:asciiTheme="minorHAnsi" w:hAnsiTheme="minorHAnsi" w:cstheme="minorHAnsi"/>
                <w:sz w:val="22"/>
                <w:szCs w:val="22"/>
                <w:lang w:val="en-GB"/>
              </w:rPr>
            </w:pPr>
          </w:p>
        </w:tc>
      </w:tr>
      <w:tr w:rsidR="005130DE" w:rsidRPr="00FB65E6" w14:paraId="42C65061" w14:textId="77777777" w:rsidTr="001A0512">
        <w:tc>
          <w:tcPr>
            <w:tcW w:w="7225" w:type="dxa"/>
          </w:tcPr>
          <w:p w14:paraId="0CE1680E" w14:textId="7C4E6147" w:rsidR="005130DE" w:rsidRPr="001228BF" w:rsidRDefault="005130DE" w:rsidP="00A360CC">
            <w:pPr>
              <w:jc w:val="both"/>
              <w:rPr>
                <w:b/>
                <w:bCs/>
                <w:sz w:val="18"/>
              </w:rPr>
            </w:pPr>
            <w:r w:rsidRPr="001228BF">
              <w:rPr>
                <w:b/>
                <w:bCs/>
                <w:sz w:val="18"/>
              </w:rPr>
              <w:t xml:space="preserve">Company Profile – </w:t>
            </w:r>
            <w:r w:rsidRPr="001228BF">
              <w:rPr>
                <w:b/>
                <w:bCs/>
                <w:sz w:val="18"/>
                <w:u w:val="single"/>
              </w:rPr>
              <w:t>Optional</w:t>
            </w:r>
          </w:p>
        </w:tc>
        <w:tc>
          <w:tcPr>
            <w:tcW w:w="2125" w:type="dxa"/>
          </w:tcPr>
          <w:p w14:paraId="3E61A366" w14:textId="77777777" w:rsidR="005130DE" w:rsidRPr="00FB65E6" w:rsidRDefault="005130DE" w:rsidP="00D73429">
            <w:pPr>
              <w:jc w:val="both"/>
              <w:rPr>
                <w:rFonts w:asciiTheme="minorHAnsi" w:hAnsiTheme="minorHAnsi" w:cstheme="minorHAnsi"/>
                <w:sz w:val="22"/>
                <w:szCs w:val="22"/>
                <w:lang w:val="en-GB"/>
              </w:rPr>
            </w:pPr>
          </w:p>
        </w:tc>
      </w:tr>
      <w:tr w:rsidR="00A360CC" w:rsidRPr="00FB65E6" w14:paraId="38D6B99E" w14:textId="77777777" w:rsidTr="001228BF">
        <w:trPr>
          <w:trHeight w:val="1262"/>
        </w:trPr>
        <w:tc>
          <w:tcPr>
            <w:tcW w:w="7225" w:type="dxa"/>
          </w:tcPr>
          <w:p w14:paraId="294DC287" w14:textId="77777777" w:rsidR="00A360CC" w:rsidRPr="001228BF" w:rsidRDefault="00A360CC" w:rsidP="00D73429">
            <w:pPr>
              <w:spacing w:before="120" w:after="120"/>
              <w:rPr>
                <w:b/>
                <w:bCs/>
                <w:sz w:val="18"/>
                <w:szCs w:val="18"/>
              </w:rPr>
            </w:pPr>
            <w:r w:rsidRPr="001228BF">
              <w:rPr>
                <w:b/>
                <w:bCs/>
                <w:sz w:val="18"/>
                <w:szCs w:val="18"/>
              </w:rPr>
              <w:t>NRC Request for Quotation (filled up, signed and stamped)</w:t>
            </w:r>
          </w:p>
          <w:p w14:paraId="272C7569" w14:textId="77777777" w:rsidR="00A360CC" w:rsidRPr="001228BF" w:rsidRDefault="00A360CC" w:rsidP="00E258A0">
            <w:pPr>
              <w:pStyle w:val="ListParagraph"/>
              <w:numPr>
                <w:ilvl w:val="0"/>
                <w:numId w:val="2"/>
              </w:numPr>
              <w:spacing w:before="120" w:after="120"/>
              <w:rPr>
                <w:b/>
                <w:bCs/>
                <w:sz w:val="18"/>
                <w:szCs w:val="18"/>
              </w:rPr>
            </w:pPr>
            <w:r w:rsidRPr="001228BF">
              <w:rPr>
                <w:b/>
                <w:bCs/>
                <w:sz w:val="18"/>
                <w:szCs w:val="18"/>
              </w:rPr>
              <w:t>You can use the RFQ table above</w:t>
            </w:r>
          </w:p>
          <w:p w14:paraId="6FA0F1BE" w14:textId="77777777" w:rsidR="00A360CC" w:rsidRPr="001228BF" w:rsidRDefault="00A360CC" w:rsidP="00E258A0">
            <w:pPr>
              <w:pStyle w:val="ListParagraph"/>
              <w:numPr>
                <w:ilvl w:val="0"/>
                <w:numId w:val="2"/>
              </w:numPr>
              <w:spacing w:before="120" w:after="120"/>
              <w:rPr>
                <w:b/>
                <w:bCs/>
                <w:sz w:val="18"/>
                <w:szCs w:val="18"/>
              </w:rPr>
            </w:pPr>
            <w:r w:rsidRPr="001228BF">
              <w:rPr>
                <w:b/>
                <w:bCs/>
                <w:sz w:val="18"/>
                <w:szCs w:val="18"/>
              </w:rPr>
              <w:t>Or any other format of your choice, but specifying all items in the RFQ list.</w:t>
            </w:r>
          </w:p>
          <w:p w14:paraId="0C66F37F" w14:textId="77777777" w:rsidR="00A360CC" w:rsidRPr="00424759" w:rsidRDefault="00A360CC" w:rsidP="00D73429">
            <w:pPr>
              <w:jc w:val="both"/>
              <w:rPr>
                <w:rFonts w:asciiTheme="minorHAnsi" w:hAnsiTheme="minorHAnsi" w:cstheme="minorHAnsi"/>
                <w:b/>
                <w:bCs/>
                <w:sz w:val="22"/>
                <w:szCs w:val="22"/>
                <w:lang w:val="en-GB"/>
              </w:rPr>
            </w:pPr>
            <w:r w:rsidRPr="001228BF">
              <w:rPr>
                <w:b/>
                <w:bCs/>
                <w:sz w:val="18"/>
                <w:szCs w:val="18"/>
              </w:rPr>
              <w:t>You must Sign and Stamp each page.</w:t>
            </w:r>
          </w:p>
        </w:tc>
        <w:tc>
          <w:tcPr>
            <w:tcW w:w="2125" w:type="dxa"/>
          </w:tcPr>
          <w:p w14:paraId="64981126" w14:textId="77777777" w:rsidR="00A360CC" w:rsidRPr="00FB65E6" w:rsidRDefault="00A360CC" w:rsidP="00D73429">
            <w:pPr>
              <w:jc w:val="both"/>
              <w:rPr>
                <w:rFonts w:asciiTheme="minorHAnsi" w:hAnsiTheme="minorHAnsi" w:cstheme="minorHAnsi"/>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5878B38" w14:textId="3DCD014F" w:rsidR="00D36DCE" w:rsidRDefault="00D36DCE" w:rsidP="002C0C60">
      <w:pPr>
        <w:rPr>
          <w:rFonts w:ascii="Arial" w:hAnsi="Arial" w:cs="Arial"/>
          <w:lang w:val="en-GB"/>
        </w:rPr>
      </w:pPr>
    </w:p>
    <w:p w14:paraId="4028C1C0" w14:textId="65C79AF5" w:rsidR="00D36DCE" w:rsidRPr="00221159" w:rsidRDefault="00A632D8" w:rsidP="00221159">
      <w:pPr>
        <w:pStyle w:val="Heading4"/>
        <w:rPr>
          <w:b/>
          <w:bCs/>
          <w:color w:val="548DD4" w:themeColor="text2" w:themeTint="99"/>
          <w:lang w:val="en-GB"/>
        </w:rPr>
      </w:pPr>
      <w:r w:rsidRPr="00221159">
        <w:rPr>
          <w:b/>
          <w:bCs/>
          <w:color w:val="548DD4" w:themeColor="text2" w:themeTint="99"/>
          <w:lang w:val="en-GB"/>
        </w:rPr>
        <w:t xml:space="preserve">6 - </w:t>
      </w:r>
      <w:r w:rsidR="00D36DCE" w:rsidRPr="00221159">
        <w:rPr>
          <w:b/>
          <w:bCs/>
          <w:color w:val="548DD4" w:themeColor="text2" w:themeTint="99"/>
          <w:lang w:val="en-GB"/>
        </w:rPr>
        <w:t xml:space="preserve">Payment </w:t>
      </w:r>
      <w:r w:rsidR="004C4ABD" w:rsidRPr="00221159">
        <w:rPr>
          <w:b/>
          <w:bCs/>
          <w:color w:val="548DD4" w:themeColor="text2" w:themeTint="99"/>
          <w:lang w:val="en-GB"/>
        </w:rPr>
        <w:t>information:</w:t>
      </w:r>
    </w:p>
    <w:p w14:paraId="0218B61B" w14:textId="090ED379" w:rsidR="00D36DCE" w:rsidRDefault="00D36DCE" w:rsidP="002C0C60">
      <w:pPr>
        <w:rPr>
          <w:rFonts w:ascii="Arial" w:hAnsi="Arial" w:cs="Arial"/>
          <w:lang w:val="en-GB"/>
        </w:rPr>
      </w:pPr>
    </w:p>
    <w:p w14:paraId="30081076" w14:textId="0BD6DE4A"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r w:rsidR="00CE0821">
        <w:rPr>
          <w:rFonts w:ascii="Arial" w:hAnsi="Arial" w:cs="Arial"/>
          <w:sz w:val="22"/>
          <w:szCs w:val="22"/>
          <w:lang w:val="en-GB"/>
        </w:rPr>
        <w:t xml:space="preserve"> (</w:t>
      </w:r>
      <w:r w:rsidR="00CE0821" w:rsidRPr="00CE0821">
        <w:rPr>
          <w:rFonts w:ascii="Arial" w:hAnsi="Arial" w:cs="Arial"/>
          <w:b/>
          <w:bCs/>
          <w:sz w:val="22"/>
          <w:szCs w:val="22"/>
          <w:lang w:val="en-GB"/>
        </w:rPr>
        <w:t>For</w:t>
      </w:r>
      <w:r w:rsidR="00CE0821">
        <w:rPr>
          <w:rFonts w:ascii="Arial" w:hAnsi="Arial" w:cs="Arial"/>
          <w:b/>
          <w:bCs/>
          <w:sz w:val="22"/>
          <w:szCs w:val="22"/>
          <w:lang w:val="en-GB"/>
        </w:rPr>
        <w:t xml:space="preserve"> P</w:t>
      </w:r>
      <w:r w:rsidR="002C62C8">
        <w:rPr>
          <w:rFonts w:ascii="Arial" w:hAnsi="Arial" w:cs="Arial"/>
          <w:b/>
          <w:bCs/>
          <w:sz w:val="22"/>
          <w:szCs w:val="22"/>
          <w:lang w:val="en-GB"/>
        </w:rPr>
        <w:t>ayment in</w:t>
      </w:r>
      <w:r w:rsidR="00CE0821" w:rsidRPr="00CE0821">
        <w:rPr>
          <w:rFonts w:ascii="Arial" w:hAnsi="Arial" w:cs="Arial"/>
          <w:b/>
          <w:bCs/>
          <w:sz w:val="22"/>
          <w:szCs w:val="22"/>
          <w:lang w:val="en-GB"/>
        </w:rPr>
        <w:t xml:space="preserve"> SDG</w:t>
      </w:r>
      <w:r w:rsidR="00595ECB">
        <w:rPr>
          <w:rFonts w:ascii="Arial" w:hAnsi="Arial" w:cs="Arial"/>
          <w:b/>
          <w:bCs/>
          <w:sz w:val="22"/>
          <w:szCs w:val="22"/>
          <w:lang w:val="en-GB"/>
        </w:rPr>
        <w:t>/ USD)</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4E5D0990" w14:textId="77777777" w:rsidR="00EA27F6" w:rsidRDefault="00EA27F6" w:rsidP="002C0C60">
      <w:pPr>
        <w:rPr>
          <w:rFonts w:ascii="Arial" w:hAnsi="Arial" w:cs="Arial"/>
          <w:sz w:val="22"/>
          <w:szCs w:val="22"/>
        </w:rPr>
      </w:pPr>
    </w:p>
    <w:p w14:paraId="7EF603B8" w14:textId="77777777" w:rsidR="00EA27F6" w:rsidRPr="004B052F" w:rsidRDefault="00EA27F6" w:rsidP="002C0C60">
      <w:pPr>
        <w:rPr>
          <w:rFonts w:ascii="Arial" w:hAnsi="Arial" w:cs="Arial"/>
          <w:sz w:val="22"/>
          <w:szCs w:val="22"/>
        </w:rPr>
      </w:pPr>
    </w:p>
    <w:p w14:paraId="60792D12" w14:textId="6812A3C4" w:rsidR="00AD1540" w:rsidRPr="00221159" w:rsidRDefault="00A632D8" w:rsidP="00221159">
      <w:pPr>
        <w:pStyle w:val="Heading4"/>
        <w:rPr>
          <w:b/>
          <w:bCs/>
          <w:color w:val="548DD4" w:themeColor="text2" w:themeTint="99"/>
          <w:lang w:val="en-GB"/>
        </w:rPr>
      </w:pPr>
      <w:r w:rsidRPr="00221159">
        <w:rPr>
          <w:b/>
          <w:bCs/>
          <w:color w:val="548DD4" w:themeColor="text2" w:themeTint="99"/>
          <w:lang w:val="en-GB"/>
        </w:rPr>
        <w:t xml:space="preserve">7 - </w:t>
      </w:r>
      <w:r w:rsidR="00AD1540" w:rsidRPr="00221159">
        <w:rPr>
          <w:b/>
          <w:bCs/>
          <w:color w:val="548DD4" w:themeColor="text2" w:themeTint="99"/>
          <w:lang w:val="en-GB"/>
        </w:rPr>
        <w:t xml:space="preserve">Other </w:t>
      </w:r>
      <w:r w:rsidR="00EA67C9" w:rsidRPr="00221159">
        <w:rPr>
          <w:b/>
          <w:bCs/>
          <w:color w:val="548DD4" w:themeColor="text2" w:themeTint="99"/>
          <w:lang w:val="en-GB"/>
        </w:rPr>
        <w:t>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221159" w:rsidRDefault="00F5793F" w:rsidP="002A686D">
      <w:pPr>
        <w:outlineLvl w:val="0"/>
        <w:rPr>
          <w:sz w:val="22"/>
          <w:szCs w:val="22"/>
          <w:lang w:val="en-GB"/>
        </w:rPr>
      </w:pPr>
      <w:r w:rsidRPr="00221159">
        <w:rPr>
          <w:sz w:val="22"/>
          <w:szCs w:val="22"/>
          <w:lang w:val="en-GB"/>
        </w:rPr>
        <w:t xml:space="preserve">Payment will be made by bank transfer/cheque only. </w:t>
      </w:r>
    </w:p>
    <w:p w14:paraId="4F25F023" w14:textId="77777777" w:rsidR="00C21F56" w:rsidRPr="00221159" w:rsidRDefault="00C21F56" w:rsidP="002C0C60">
      <w:pPr>
        <w:rPr>
          <w:sz w:val="22"/>
          <w:szCs w:val="22"/>
          <w:lang w:val="en-GB"/>
        </w:rPr>
      </w:pPr>
    </w:p>
    <w:p w14:paraId="7D7A4CAC" w14:textId="77777777" w:rsidR="00F5793F" w:rsidRPr="00221159" w:rsidRDefault="00F5793F" w:rsidP="00AD1540">
      <w:pPr>
        <w:jc w:val="both"/>
        <w:rPr>
          <w:sz w:val="22"/>
          <w:szCs w:val="22"/>
          <w:lang w:val="en-GB"/>
        </w:rPr>
      </w:pPr>
      <w:r w:rsidRPr="00221159">
        <w:rPr>
          <w:sz w:val="22"/>
          <w:szCs w:val="22"/>
          <w:lang w:val="en-GB"/>
        </w:rPr>
        <w:lastRenderedPageBreak/>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221159" w:rsidRDefault="00AD1540" w:rsidP="00AD1540">
      <w:pPr>
        <w:jc w:val="both"/>
        <w:rPr>
          <w:sz w:val="22"/>
          <w:szCs w:val="22"/>
          <w:lang w:val="en-GB"/>
        </w:rPr>
      </w:pPr>
    </w:p>
    <w:p w14:paraId="36B2FAE2" w14:textId="1D2868CF" w:rsidR="00CA1C43" w:rsidRPr="00221159" w:rsidRDefault="00CA1C43" w:rsidP="00AD1540">
      <w:pPr>
        <w:jc w:val="both"/>
        <w:rPr>
          <w:sz w:val="22"/>
          <w:szCs w:val="22"/>
          <w:lang w:val="en-GB"/>
        </w:rPr>
      </w:pPr>
      <w:r w:rsidRPr="00221159">
        <w:rPr>
          <w:sz w:val="22"/>
          <w:szCs w:val="22"/>
          <w:lang w:val="en-GB"/>
        </w:rPr>
        <w:t xml:space="preserve">Vendors doing business with NRC </w:t>
      </w:r>
      <w:r w:rsidR="00496EBD" w:rsidRPr="00221159">
        <w:rPr>
          <w:sz w:val="22"/>
          <w:szCs w:val="22"/>
          <w:lang w:val="en-GB"/>
        </w:rPr>
        <w:t>will</w:t>
      </w:r>
      <w:r w:rsidRPr="00221159">
        <w:rPr>
          <w:sz w:val="22"/>
          <w:szCs w:val="22"/>
          <w:lang w:val="en-GB"/>
        </w:rPr>
        <w:t xml:space="preserve"> be screened on anti-corruption due diligence before NRC confirms an order or contract</w:t>
      </w:r>
      <w:r w:rsidR="00496EBD" w:rsidRPr="00221159">
        <w:rPr>
          <w:sz w:val="22"/>
          <w:szCs w:val="22"/>
          <w:lang w:val="en-GB"/>
        </w:rPr>
        <w:t>.</w:t>
      </w:r>
      <w:r w:rsidR="00C45BDF" w:rsidRPr="00221159">
        <w:rPr>
          <w:sz w:val="22"/>
          <w:szCs w:val="22"/>
          <w:lang w:val="en-GB"/>
        </w:rPr>
        <w:t xml:space="preserve"> </w:t>
      </w:r>
    </w:p>
    <w:p w14:paraId="57DC5A25" w14:textId="77777777" w:rsidR="00F5793F" w:rsidRPr="00221159" w:rsidRDefault="00F5793F" w:rsidP="00AD1540">
      <w:pPr>
        <w:jc w:val="both"/>
        <w:rPr>
          <w:sz w:val="22"/>
          <w:szCs w:val="22"/>
          <w:lang w:val="en-GB"/>
        </w:rPr>
      </w:pPr>
    </w:p>
    <w:p w14:paraId="3B7B1A6E" w14:textId="2CEF7D17" w:rsidR="00F5793F" w:rsidRPr="00221159" w:rsidRDefault="00F5793F" w:rsidP="00AD1540">
      <w:pPr>
        <w:tabs>
          <w:tab w:val="left" w:pos="1134"/>
        </w:tabs>
        <w:jc w:val="both"/>
        <w:rPr>
          <w:sz w:val="22"/>
          <w:szCs w:val="22"/>
          <w:lang w:val="en-GB"/>
        </w:rPr>
      </w:pPr>
      <w:r w:rsidRPr="00221159">
        <w:rPr>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221159" w:rsidRDefault="00AD1540" w:rsidP="00AD1540">
      <w:pPr>
        <w:tabs>
          <w:tab w:val="left" w:pos="1134"/>
        </w:tabs>
        <w:jc w:val="both"/>
        <w:rPr>
          <w:sz w:val="22"/>
          <w:szCs w:val="22"/>
          <w:lang w:val="en-GB"/>
        </w:rPr>
      </w:pPr>
    </w:p>
    <w:p w14:paraId="2FAA650A" w14:textId="67056EFC" w:rsidR="00AD1540" w:rsidRPr="00221159" w:rsidRDefault="00AD1540" w:rsidP="00AD1540">
      <w:pPr>
        <w:tabs>
          <w:tab w:val="left" w:pos="1134"/>
        </w:tabs>
        <w:jc w:val="both"/>
        <w:rPr>
          <w:sz w:val="22"/>
          <w:szCs w:val="22"/>
          <w:lang w:val="en-GB"/>
        </w:rPr>
      </w:pPr>
      <w:r w:rsidRPr="00221159">
        <w:rPr>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221159" w:rsidRDefault="00AD1540" w:rsidP="00AD1540">
      <w:pPr>
        <w:jc w:val="both"/>
        <w:rPr>
          <w:sz w:val="22"/>
          <w:szCs w:val="22"/>
          <w:lang w:val="en-GB"/>
        </w:rPr>
      </w:pPr>
    </w:p>
    <w:p w14:paraId="5B3AC501" w14:textId="37B37F2A" w:rsidR="00C67454" w:rsidRPr="00221159" w:rsidRDefault="00F5793F" w:rsidP="00AD1540">
      <w:pPr>
        <w:jc w:val="both"/>
        <w:rPr>
          <w:sz w:val="22"/>
          <w:szCs w:val="22"/>
          <w:lang w:val="en-GB"/>
        </w:rPr>
      </w:pPr>
      <w:r w:rsidRPr="00221159">
        <w:rPr>
          <w:sz w:val="22"/>
          <w:szCs w:val="22"/>
          <w:lang w:val="en-GB"/>
        </w:rPr>
        <w:t xml:space="preserve">NRC reserves the right to accept or reject the whole or part of your quotation based on the information provided. Incomplete quotations which do not comply with our </w:t>
      </w:r>
      <w:r w:rsidR="00C21F56" w:rsidRPr="00221159">
        <w:rPr>
          <w:sz w:val="22"/>
          <w:szCs w:val="22"/>
          <w:lang w:val="en-GB"/>
        </w:rPr>
        <w:t>conditions</w:t>
      </w:r>
      <w:r w:rsidRPr="00221159">
        <w:rPr>
          <w:sz w:val="22"/>
          <w:szCs w:val="22"/>
          <w:lang w:val="en-GB"/>
        </w:rPr>
        <w:t xml:space="preserve"> will not be considered. </w:t>
      </w:r>
    </w:p>
    <w:p w14:paraId="78A4964B" w14:textId="77777777" w:rsidR="00104D0E" w:rsidRPr="00221159" w:rsidRDefault="00104D0E" w:rsidP="00AD1540">
      <w:pPr>
        <w:jc w:val="both"/>
        <w:rPr>
          <w:sz w:val="22"/>
          <w:szCs w:val="22"/>
          <w:lang w:val="en-GB"/>
        </w:rPr>
      </w:pPr>
    </w:p>
    <w:p w14:paraId="5D26C0C4" w14:textId="167B3C20" w:rsidR="002C0C60" w:rsidRPr="00221159" w:rsidRDefault="00C67454" w:rsidP="00AD1540">
      <w:pPr>
        <w:jc w:val="both"/>
        <w:rPr>
          <w:sz w:val="22"/>
          <w:szCs w:val="22"/>
          <w:lang w:val="en-GB"/>
        </w:rPr>
      </w:pPr>
      <w:r w:rsidRPr="00221159">
        <w:rPr>
          <w:sz w:val="22"/>
          <w:szCs w:val="22"/>
          <w:lang w:val="en-GB"/>
        </w:rPr>
        <w:t xml:space="preserve">Shortlisted suppliers </w:t>
      </w:r>
      <w:r w:rsidR="00AD1540" w:rsidRPr="00221159">
        <w:rPr>
          <w:sz w:val="22"/>
          <w:szCs w:val="22"/>
          <w:lang w:val="en-GB"/>
        </w:rPr>
        <w:t xml:space="preserve">may </w:t>
      </w:r>
      <w:r w:rsidRPr="00221159">
        <w:rPr>
          <w:sz w:val="22"/>
          <w:szCs w:val="22"/>
          <w:lang w:val="en-GB"/>
        </w:rPr>
        <w:t xml:space="preserve">be required to submit samples of each item. Please be sure to have all samples available at short </w:t>
      </w:r>
      <w:proofErr w:type="gramStart"/>
      <w:r w:rsidRPr="00221159">
        <w:rPr>
          <w:sz w:val="22"/>
          <w:szCs w:val="22"/>
          <w:lang w:val="en-GB"/>
        </w:rPr>
        <w:t>notice, and</w:t>
      </w:r>
      <w:proofErr w:type="gramEnd"/>
      <w:r w:rsidRPr="00221159">
        <w:rPr>
          <w:sz w:val="22"/>
          <w:szCs w:val="22"/>
          <w:lang w:val="en-GB"/>
        </w:rPr>
        <w:t xml:space="preserve"> wait for a response from NR</w:t>
      </w:r>
      <w:r w:rsidR="00C61BAD" w:rsidRPr="00221159">
        <w:rPr>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Default="00851F2B" w:rsidP="00AD1540">
      <w:pPr>
        <w:jc w:val="both"/>
        <w:rPr>
          <w:rFonts w:ascii="Arial" w:hAnsi="Arial" w:cs="Arial"/>
          <w:sz w:val="22"/>
          <w:szCs w:val="22"/>
          <w:lang w:val="en-GB"/>
        </w:rPr>
      </w:pPr>
    </w:p>
    <w:p w14:paraId="06B75289" w14:textId="77777777" w:rsidR="003431E1" w:rsidRDefault="003431E1" w:rsidP="00AD1540">
      <w:pPr>
        <w:jc w:val="both"/>
        <w:rPr>
          <w:rFonts w:ascii="Arial" w:hAnsi="Arial" w:cs="Arial"/>
          <w:sz w:val="22"/>
          <w:szCs w:val="22"/>
          <w:lang w:val="en-GB"/>
        </w:rPr>
      </w:pPr>
    </w:p>
    <w:p w14:paraId="3D10676D" w14:textId="77777777" w:rsidR="00595ECB" w:rsidRDefault="00595ECB" w:rsidP="00AD1540">
      <w:pPr>
        <w:jc w:val="both"/>
        <w:rPr>
          <w:rFonts w:ascii="Arial" w:hAnsi="Arial" w:cs="Arial"/>
          <w:sz w:val="22"/>
          <w:szCs w:val="22"/>
          <w:lang w:val="en-GB"/>
        </w:rPr>
      </w:pPr>
    </w:p>
    <w:p w14:paraId="2F335CA8" w14:textId="77777777" w:rsidR="00595ECB" w:rsidRDefault="00595ECB" w:rsidP="00AD1540">
      <w:pPr>
        <w:jc w:val="both"/>
        <w:rPr>
          <w:rFonts w:ascii="Arial" w:hAnsi="Arial" w:cs="Arial"/>
          <w:sz w:val="22"/>
          <w:szCs w:val="22"/>
          <w:lang w:val="en-GB"/>
        </w:rPr>
      </w:pPr>
    </w:p>
    <w:p w14:paraId="3864463D" w14:textId="77777777" w:rsidR="00595ECB" w:rsidRDefault="00595ECB" w:rsidP="00AD1540">
      <w:pPr>
        <w:jc w:val="both"/>
        <w:rPr>
          <w:rFonts w:ascii="Arial" w:hAnsi="Arial" w:cs="Arial"/>
          <w:sz w:val="22"/>
          <w:szCs w:val="22"/>
          <w:lang w:val="en-GB"/>
        </w:rPr>
      </w:pPr>
    </w:p>
    <w:p w14:paraId="3F4C407B" w14:textId="77777777" w:rsidR="00595ECB" w:rsidRDefault="00595ECB" w:rsidP="00AD1540">
      <w:pPr>
        <w:jc w:val="both"/>
        <w:rPr>
          <w:rFonts w:ascii="Arial" w:hAnsi="Arial" w:cs="Arial"/>
          <w:sz w:val="22"/>
          <w:szCs w:val="22"/>
          <w:lang w:val="en-GB"/>
        </w:rPr>
      </w:pPr>
    </w:p>
    <w:p w14:paraId="587A4C48" w14:textId="77777777" w:rsidR="00595ECB" w:rsidRDefault="00595ECB" w:rsidP="00AD1540">
      <w:pPr>
        <w:jc w:val="both"/>
        <w:rPr>
          <w:rFonts w:ascii="Arial" w:hAnsi="Arial" w:cs="Arial"/>
          <w:sz w:val="22"/>
          <w:szCs w:val="22"/>
          <w:lang w:val="en-GB"/>
        </w:rPr>
      </w:pPr>
    </w:p>
    <w:p w14:paraId="6CAF5933" w14:textId="77777777" w:rsidR="00595ECB" w:rsidRDefault="00595ECB" w:rsidP="00AD1540">
      <w:pPr>
        <w:jc w:val="both"/>
        <w:rPr>
          <w:rFonts w:ascii="Arial" w:hAnsi="Arial" w:cs="Arial"/>
          <w:sz w:val="22"/>
          <w:szCs w:val="22"/>
          <w:lang w:val="en-GB"/>
        </w:rPr>
      </w:pPr>
    </w:p>
    <w:p w14:paraId="3317900B" w14:textId="77777777" w:rsidR="00595ECB" w:rsidRDefault="00595ECB" w:rsidP="00AD1540">
      <w:pPr>
        <w:jc w:val="both"/>
        <w:rPr>
          <w:rFonts w:ascii="Arial" w:hAnsi="Arial" w:cs="Arial"/>
          <w:sz w:val="22"/>
          <w:szCs w:val="22"/>
          <w:lang w:val="en-GB"/>
        </w:rPr>
      </w:pPr>
    </w:p>
    <w:p w14:paraId="08E478E0" w14:textId="77777777" w:rsidR="00595ECB" w:rsidRDefault="00595ECB" w:rsidP="00AD1540">
      <w:pPr>
        <w:jc w:val="both"/>
        <w:rPr>
          <w:rFonts w:ascii="Arial" w:hAnsi="Arial" w:cs="Arial"/>
          <w:sz w:val="22"/>
          <w:szCs w:val="22"/>
          <w:lang w:val="en-GB"/>
        </w:rPr>
      </w:pPr>
    </w:p>
    <w:p w14:paraId="093986EE" w14:textId="77777777" w:rsidR="00595ECB" w:rsidRDefault="00595ECB" w:rsidP="00AD1540">
      <w:pPr>
        <w:jc w:val="both"/>
        <w:rPr>
          <w:rFonts w:ascii="Arial" w:hAnsi="Arial" w:cs="Arial"/>
          <w:sz w:val="22"/>
          <w:szCs w:val="22"/>
          <w:lang w:val="en-GB"/>
        </w:rPr>
      </w:pPr>
    </w:p>
    <w:p w14:paraId="5BD38EE6" w14:textId="77777777" w:rsidR="00595ECB" w:rsidRDefault="00595ECB" w:rsidP="00AD1540">
      <w:pPr>
        <w:jc w:val="both"/>
        <w:rPr>
          <w:rFonts w:ascii="Arial" w:hAnsi="Arial" w:cs="Arial"/>
          <w:sz w:val="22"/>
          <w:szCs w:val="22"/>
          <w:lang w:val="en-GB"/>
        </w:rPr>
      </w:pPr>
    </w:p>
    <w:p w14:paraId="3DBE4E4B" w14:textId="77777777" w:rsidR="00595ECB" w:rsidRDefault="00595ECB" w:rsidP="00AD1540">
      <w:pPr>
        <w:jc w:val="both"/>
        <w:rPr>
          <w:rFonts w:ascii="Arial" w:hAnsi="Arial" w:cs="Arial"/>
          <w:sz w:val="22"/>
          <w:szCs w:val="22"/>
          <w:lang w:val="en-GB"/>
        </w:rPr>
      </w:pPr>
    </w:p>
    <w:p w14:paraId="31220357" w14:textId="77777777" w:rsidR="00595ECB" w:rsidRDefault="00595ECB" w:rsidP="00AD1540">
      <w:pPr>
        <w:jc w:val="both"/>
        <w:rPr>
          <w:rFonts w:ascii="Arial" w:hAnsi="Arial" w:cs="Arial"/>
          <w:sz w:val="22"/>
          <w:szCs w:val="22"/>
          <w:lang w:val="en-GB"/>
        </w:rPr>
      </w:pPr>
    </w:p>
    <w:p w14:paraId="3559D929" w14:textId="77777777" w:rsidR="00595ECB" w:rsidRDefault="00595ECB" w:rsidP="00AD1540">
      <w:pPr>
        <w:jc w:val="both"/>
        <w:rPr>
          <w:rFonts w:ascii="Arial" w:hAnsi="Arial" w:cs="Arial"/>
          <w:sz w:val="22"/>
          <w:szCs w:val="22"/>
          <w:lang w:val="en-GB"/>
        </w:rPr>
      </w:pPr>
    </w:p>
    <w:p w14:paraId="6061890A" w14:textId="77777777" w:rsidR="00595ECB" w:rsidRDefault="00595ECB" w:rsidP="00AD1540">
      <w:pPr>
        <w:jc w:val="both"/>
        <w:rPr>
          <w:rFonts w:ascii="Arial" w:hAnsi="Arial" w:cs="Arial"/>
          <w:sz w:val="22"/>
          <w:szCs w:val="22"/>
          <w:lang w:val="en-GB"/>
        </w:rPr>
      </w:pPr>
    </w:p>
    <w:p w14:paraId="7ABFC606" w14:textId="77777777" w:rsidR="00595ECB" w:rsidRDefault="00595ECB" w:rsidP="00AD1540">
      <w:pPr>
        <w:jc w:val="both"/>
        <w:rPr>
          <w:rFonts w:ascii="Arial" w:hAnsi="Arial" w:cs="Arial"/>
          <w:sz w:val="22"/>
          <w:szCs w:val="22"/>
          <w:lang w:val="en-GB"/>
        </w:rPr>
      </w:pPr>
    </w:p>
    <w:p w14:paraId="2FC75CDE" w14:textId="77777777" w:rsidR="00595ECB" w:rsidRDefault="00595ECB" w:rsidP="00AD1540">
      <w:pPr>
        <w:jc w:val="both"/>
        <w:rPr>
          <w:rFonts w:ascii="Arial" w:hAnsi="Arial" w:cs="Arial"/>
          <w:sz w:val="22"/>
          <w:szCs w:val="22"/>
          <w:lang w:val="en-GB"/>
        </w:rPr>
      </w:pPr>
    </w:p>
    <w:p w14:paraId="29D04EB2" w14:textId="77777777" w:rsidR="00595ECB" w:rsidRDefault="00595ECB" w:rsidP="00AD1540">
      <w:pPr>
        <w:jc w:val="both"/>
        <w:rPr>
          <w:rFonts w:ascii="Arial" w:hAnsi="Arial" w:cs="Arial"/>
          <w:sz w:val="22"/>
          <w:szCs w:val="22"/>
          <w:lang w:val="en-GB"/>
        </w:rPr>
      </w:pPr>
    </w:p>
    <w:p w14:paraId="249788A7" w14:textId="77777777" w:rsidR="00595ECB" w:rsidRDefault="00595ECB" w:rsidP="00AD1540">
      <w:pPr>
        <w:jc w:val="both"/>
        <w:rPr>
          <w:rFonts w:ascii="Arial" w:hAnsi="Arial" w:cs="Arial"/>
          <w:sz w:val="22"/>
          <w:szCs w:val="22"/>
          <w:lang w:val="en-GB"/>
        </w:rPr>
      </w:pPr>
    </w:p>
    <w:p w14:paraId="25D2BF73" w14:textId="77777777" w:rsidR="00595ECB" w:rsidRDefault="00595ECB" w:rsidP="00AD1540">
      <w:pPr>
        <w:jc w:val="both"/>
        <w:rPr>
          <w:rFonts w:ascii="Arial" w:hAnsi="Arial" w:cs="Arial"/>
          <w:sz w:val="22"/>
          <w:szCs w:val="22"/>
          <w:lang w:val="en-GB"/>
        </w:rPr>
      </w:pPr>
    </w:p>
    <w:p w14:paraId="32D1236E" w14:textId="77777777" w:rsidR="00595ECB" w:rsidRDefault="00595ECB" w:rsidP="00AD1540">
      <w:pPr>
        <w:jc w:val="both"/>
        <w:rPr>
          <w:rFonts w:ascii="Arial" w:hAnsi="Arial" w:cs="Arial"/>
          <w:sz w:val="22"/>
          <w:szCs w:val="22"/>
          <w:lang w:val="en-GB"/>
        </w:rPr>
      </w:pPr>
    </w:p>
    <w:p w14:paraId="38889123" w14:textId="77777777" w:rsidR="00595ECB" w:rsidRDefault="00595ECB" w:rsidP="00AD1540">
      <w:pPr>
        <w:jc w:val="both"/>
        <w:rPr>
          <w:rFonts w:ascii="Arial" w:hAnsi="Arial" w:cs="Arial"/>
          <w:sz w:val="22"/>
          <w:szCs w:val="22"/>
          <w:lang w:val="en-GB"/>
        </w:rPr>
      </w:pPr>
    </w:p>
    <w:p w14:paraId="063B025F" w14:textId="77777777" w:rsidR="00595ECB" w:rsidRDefault="00595ECB" w:rsidP="00AD1540">
      <w:pPr>
        <w:jc w:val="both"/>
        <w:rPr>
          <w:rFonts w:ascii="Arial" w:hAnsi="Arial" w:cs="Arial"/>
          <w:sz w:val="22"/>
          <w:szCs w:val="22"/>
          <w:lang w:val="en-GB"/>
        </w:rPr>
      </w:pPr>
    </w:p>
    <w:p w14:paraId="68C523BD" w14:textId="77777777" w:rsidR="00595ECB" w:rsidRDefault="00595ECB" w:rsidP="00AD1540">
      <w:pPr>
        <w:jc w:val="both"/>
        <w:rPr>
          <w:rFonts w:ascii="Arial" w:hAnsi="Arial" w:cs="Arial"/>
          <w:sz w:val="22"/>
          <w:szCs w:val="22"/>
          <w:lang w:val="en-GB"/>
        </w:rPr>
      </w:pPr>
    </w:p>
    <w:p w14:paraId="062D12C3" w14:textId="77777777" w:rsidR="00595ECB" w:rsidRDefault="00595ECB" w:rsidP="00AD1540">
      <w:pPr>
        <w:jc w:val="both"/>
        <w:rPr>
          <w:rFonts w:ascii="Arial" w:hAnsi="Arial" w:cs="Arial"/>
          <w:sz w:val="22"/>
          <w:szCs w:val="22"/>
          <w:lang w:val="en-GB"/>
        </w:rPr>
      </w:pPr>
    </w:p>
    <w:p w14:paraId="40FA483C" w14:textId="77777777" w:rsidR="00595ECB" w:rsidRDefault="00595ECB" w:rsidP="00AD1540">
      <w:pPr>
        <w:jc w:val="both"/>
        <w:rPr>
          <w:rFonts w:ascii="Arial" w:hAnsi="Arial" w:cs="Arial"/>
          <w:sz w:val="22"/>
          <w:szCs w:val="22"/>
          <w:lang w:val="en-GB"/>
        </w:rPr>
      </w:pPr>
    </w:p>
    <w:p w14:paraId="33752437" w14:textId="77777777" w:rsidR="00595ECB" w:rsidRDefault="00595ECB" w:rsidP="00AD1540">
      <w:pPr>
        <w:jc w:val="both"/>
        <w:rPr>
          <w:rFonts w:ascii="Arial" w:hAnsi="Arial" w:cs="Arial"/>
          <w:sz w:val="22"/>
          <w:szCs w:val="22"/>
          <w:lang w:val="en-GB"/>
        </w:rPr>
      </w:pPr>
    </w:p>
    <w:p w14:paraId="5159EE22" w14:textId="77777777" w:rsidR="00595ECB" w:rsidRDefault="00595ECB" w:rsidP="00AD1540">
      <w:pPr>
        <w:jc w:val="both"/>
        <w:rPr>
          <w:rFonts w:ascii="Arial" w:hAnsi="Arial" w:cs="Arial"/>
          <w:sz w:val="22"/>
          <w:szCs w:val="22"/>
          <w:lang w:val="en-GB"/>
        </w:rPr>
      </w:pPr>
    </w:p>
    <w:p w14:paraId="727A9E97" w14:textId="77777777" w:rsidR="00595ECB" w:rsidRDefault="00595ECB" w:rsidP="00AD1540">
      <w:pPr>
        <w:jc w:val="both"/>
        <w:rPr>
          <w:rFonts w:ascii="Arial" w:hAnsi="Arial" w:cs="Arial"/>
          <w:sz w:val="22"/>
          <w:szCs w:val="22"/>
          <w:lang w:val="en-GB"/>
        </w:rPr>
      </w:pPr>
    </w:p>
    <w:p w14:paraId="07D3612B" w14:textId="77777777" w:rsidR="00595ECB" w:rsidRDefault="00595ECB" w:rsidP="00AD1540">
      <w:pPr>
        <w:jc w:val="both"/>
        <w:rPr>
          <w:rFonts w:ascii="Arial" w:hAnsi="Arial" w:cs="Arial"/>
          <w:sz w:val="22"/>
          <w:szCs w:val="22"/>
          <w:lang w:val="en-GB"/>
        </w:rPr>
      </w:pPr>
    </w:p>
    <w:p w14:paraId="5B0E8B24" w14:textId="77777777" w:rsidR="00595ECB" w:rsidRDefault="00595ECB" w:rsidP="00AD1540">
      <w:pPr>
        <w:jc w:val="both"/>
        <w:rPr>
          <w:rFonts w:ascii="Arial" w:hAnsi="Arial" w:cs="Arial"/>
          <w:sz w:val="22"/>
          <w:szCs w:val="22"/>
          <w:lang w:val="en-GB"/>
        </w:rPr>
      </w:pPr>
    </w:p>
    <w:p w14:paraId="17D7BD7C" w14:textId="77777777" w:rsidR="00595ECB" w:rsidRDefault="00595ECB" w:rsidP="00AD1540">
      <w:pPr>
        <w:jc w:val="both"/>
        <w:rPr>
          <w:rFonts w:ascii="Arial" w:hAnsi="Arial" w:cs="Arial"/>
          <w:sz w:val="22"/>
          <w:szCs w:val="22"/>
          <w:lang w:val="en-GB"/>
        </w:rPr>
      </w:pPr>
    </w:p>
    <w:p w14:paraId="1B93596F" w14:textId="77777777" w:rsidR="00595ECB" w:rsidRDefault="00595ECB" w:rsidP="00AD1540">
      <w:pPr>
        <w:jc w:val="both"/>
        <w:rPr>
          <w:rFonts w:ascii="Arial" w:hAnsi="Arial" w:cs="Arial"/>
          <w:sz w:val="22"/>
          <w:szCs w:val="22"/>
          <w:lang w:val="en-GB"/>
        </w:rPr>
      </w:pPr>
    </w:p>
    <w:p w14:paraId="260DE9B0" w14:textId="77777777" w:rsidR="00595ECB" w:rsidRDefault="00595ECB" w:rsidP="00AD1540">
      <w:pPr>
        <w:jc w:val="both"/>
        <w:rPr>
          <w:rFonts w:ascii="Arial" w:hAnsi="Arial" w:cs="Arial"/>
          <w:sz w:val="22"/>
          <w:szCs w:val="22"/>
          <w:lang w:val="en-GB"/>
        </w:rPr>
      </w:pPr>
    </w:p>
    <w:p w14:paraId="347762EE" w14:textId="77777777" w:rsidR="00657F73" w:rsidRDefault="00657F73" w:rsidP="00AD1540">
      <w:pPr>
        <w:jc w:val="both"/>
        <w:rPr>
          <w:rFonts w:ascii="Arial" w:hAnsi="Arial" w:cs="Arial"/>
          <w:sz w:val="22"/>
          <w:szCs w:val="22"/>
          <w:lang w:val="en-GB"/>
        </w:rPr>
      </w:pPr>
    </w:p>
    <w:p w14:paraId="5D2B69AB" w14:textId="77777777" w:rsidR="00657F73" w:rsidRDefault="00657F73" w:rsidP="00AD1540">
      <w:pPr>
        <w:jc w:val="both"/>
        <w:rPr>
          <w:rFonts w:ascii="Arial" w:hAnsi="Arial" w:cs="Arial"/>
          <w:sz w:val="22"/>
          <w:szCs w:val="22"/>
          <w:lang w:val="en-GB"/>
        </w:rPr>
      </w:pPr>
    </w:p>
    <w:p w14:paraId="0955C55F" w14:textId="77777777" w:rsidR="00595ECB" w:rsidRPr="000E0E44" w:rsidRDefault="00595ECB" w:rsidP="00595ECB">
      <w:pPr>
        <w:ind w:left="993" w:right="260" w:hanging="567"/>
        <w:jc w:val="center"/>
        <w:rPr>
          <w:rStyle w:val="TitleChar"/>
          <w:color w:val="FF9900"/>
          <w:sz w:val="30"/>
          <w:szCs w:val="30"/>
          <w:lang w:val="en-US"/>
        </w:rPr>
      </w:pPr>
      <w:r w:rsidRPr="000E0E44">
        <w:rPr>
          <w:rStyle w:val="TitleChar"/>
          <w:color w:val="FF9900"/>
          <w:sz w:val="30"/>
          <w:szCs w:val="30"/>
          <w:lang w:val="en-US"/>
        </w:rPr>
        <w:t>Ethical Standards Declaration for all Supply, Service and Works Contractors</w:t>
      </w:r>
    </w:p>
    <w:p w14:paraId="3A8183AF" w14:textId="77777777" w:rsidR="00595ECB" w:rsidRPr="00DD1E47" w:rsidRDefault="00595ECB" w:rsidP="00595ECB">
      <w:pPr>
        <w:ind w:left="993" w:right="260" w:hanging="567"/>
        <w:jc w:val="both"/>
        <w:rPr>
          <w:rFonts w:ascii="Franklin Gothic Book" w:hAnsi="Franklin Gothic Book"/>
          <w:sz w:val="20"/>
          <w:szCs w:val="20"/>
          <w:lang w:val="en-US"/>
        </w:rPr>
      </w:pPr>
    </w:p>
    <w:p w14:paraId="15A5B6EE" w14:textId="77777777" w:rsidR="00595ECB" w:rsidRPr="009C4E06" w:rsidRDefault="00595ECB" w:rsidP="00595ECB">
      <w:pPr>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11678096" w14:textId="77777777" w:rsidR="00595ECB" w:rsidRPr="009C4E06" w:rsidRDefault="00595ECB" w:rsidP="00595ECB">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4ABCAFD7" w14:textId="77777777" w:rsidR="00595ECB" w:rsidRPr="009C4E06" w:rsidRDefault="00595ECB" w:rsidP="00595ECB">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43B2B188" w14:textId="77777777" w:rsidR="00595ECB" w:rsidRPr="009C4E06" w:rsidRDefault="00595ECB" w:rsidP="00595ECB">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395193DC" w14:textId="77777777" w:rsidR="00595ECB" w:rsidRPr="009C4E06" w:rsidRDefault="00595ECB" w:rsidP="00595ECB">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09A23684" w14:textId="77777777" w:rsidR="00595ECB" w:rsidRPr="009C4E06" w:rsidRDefault="00595ECB" w:rsidP="00595ECB">
      <w:pPr>
        <w:ind w:left="567" w:hanging="567"/>
        <w:jc w:val="both"/>
        <w:rPr>
          <w:rFonts w:ascii="Franklin Gothic Book" w:hAnsi="Franklin Gothic Book"/>
          <w:sz w:val="20"/>
          <w:szCs w:val="20"/>
          <w:lang w:val="en-GB"/>
        </w:rPr>
      </w:pPr>
    </w:p>
    <w:p w14:paraId="2F122665" w14:textId="77777777" w:rsidR="00595ECB" w:rsidRPr="009C4E06" w:rsidRDefault="00595ECB" w:rsidP="00E258A0">
      <w:pPr>
        <w:pStyle w:val="ListParagraph"/>
        <w:numPr>
          <w:ilvl w:val="0"/>
          <w:numId w:val="13"/>
        </w:numPr>
        <w:spacing w:line="259" w:lineRule="auto"/>
        <w:ind w:left="567" w:hanging="567"/>
        <w:jc w:val="both"/>
        <w:rPr>
          <w:rFonts w:ascii="Franklin Gothic Book" w:hAnsi="Franklin Gothic Book"/>
          <w:b/>
          <w:bCs/>
          <w:sz w:val="20"/>
          <w:szCs w:val="20"/>
          <w:lang w:val="en-GB"/>
        </w:rPr>
        <w:sectPr w:rsidR="00595ECB" w:rsidRPr="009C4E06" w:rsidSect="00595ECB">
          <w:headerReference w:type="default" r:id="rId16"/>
          <w:footerReference w:type="default" r:id="rId17"/>
          <w:pgSz w:w="11906" w:h="16838"/>
          <w:pgMar w:top="720" w:right="720" w:bottom="720" w:left="720" w:header="708" w:footer="708" w:gutter="0"/>
          <w:cols w:space="708"/>
          <w:docGrid w:linePitch="360"/>
        </w:sectPr>
      </w:pPr>
    </w:p>
    <w:p w14:paraId="6657AC42" w14:textId="77777777" w:rsidR="00595ECB" w:rsidRPr="000E0E44" w:rsidRDefault="00595ECB" w:rsidP="00E258A0">
      <w:pPr>
        <w:pStyle w:val="ListParagraph"/>
        <w:numPr>
          <w:ilvl w:val="0"/>
          <w:numId w:val="13"/>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4C784953" w14:textId="77777777" w:rsidR="00595ECB" w:rsidRPr="000E0E44" w:rsidRDefault="00595ECB" w:rsidP="00595ECB">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3DA1DDD4" w14:textId="77777777" w:rsidR="00595ECB" w:rsidRPr="000E0E44" w:rsidRDefault="00595ECB" w:rsidP="00E258A0">
      <w:pPr>
        <w:pStyle w:val="ListParagraph"/>
        <w:numPr>
          <w:ilvl w:val="0"/>
          <w:numId w:val="12"/>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05C7DE58" w14:textId="77777777" w:rsidR="00595ECB" w:rsidRPr="000E0E44" w:rsidRDefault="00595ECB" w:rsidP="00E258A0">
      <w:pPr>
        <w:pStyle w:val="ListParagraph"/>
        <w:numPr>
          <w:ilvl w:val="0"/>
          <w:numId w:val="12"/>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5FA97EA7" w14:textId="77777777" w:rsidR="00595ECB" w:rsidRPr="000E0E44" w:rsidRDefault="00595ECB" w:rsidP="00595ECB">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046CBEB6" w14:textId="77777777" w:rsidR="00595ECB" w:rsidRPr="000E0E44" w:rsidRDefault="00595ECB" w:rsidP="00595ECB">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5ADD1120" w14:textId="77777777" w:rsidR="00595ECB" w:rsidRPr="000E0E44" w:rsidRDefault="00595ECB" w:rsidP="00595ECB">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6DE6DDA0" w14:textId="77777777" w:rsidR="00595ECB" w:rsidRPr="000E0E44" w:rsidRDefault="00595ECB" w:rsidP="00595ECB">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4CD13DA2" w14:textId="77777777" w:rsidR="00595ECB" w:rsidRPr="000E0E44" w:rsidRDefault="00595ECB" w:rsidP="00595ECB">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12364918" w14:textId="77777777" w:rsidR="00595ECB" w:rsidRPr="000E0E44" w:rsidRDefault="00595ECB" w:rsidP="00595ECB">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479EDE02"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34B7C6B9" w14:textId="77777777" w:rsidR="00595ECB" w:rsidRPr="000E0E44" w:rsidRDefault="00595ECB" w:rsidP="00595ECB">
      <w:pPr>
        <w:jc w:val="both"/>
        <w:rPr>
          <w:rFonts w:ascii="Franklin Gothic Book" w:hAnsi="Franklin Gothic Book"/>
          <w:sz w:val="20"/>
          <w:szCs w:val="20"/>
          <w:lang w:val="en-GB"/>
        </w:rPr>
      </w:pPr>
    </w:p>
    <w:p w14:paraId="094F7270" w14:textId="77777777" w:rsidR="00595ECB" w:rsidRPr="000E0E44" w:rsidRDefault="00595ECB" w:rsidP="00595ECB">
      <w:pPr>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47E5F440" w14:textId="77777777" w:rsidR="00595ECB" w:rsidRPr="000E0E44" w:rsidRDefault="00595ECB" w:rsidP="00E258A0">
      <w:pPr>
        <w:pStyle w:val="ListParagraph"/>
        <w:numPr>
          <w:ilvl w:val="0"/>
          <w:numId w:val="14"/>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5BD8129D" w14:textId="77777777" w:rsidR="00595ECB" w:rsidRPr="000E0E44" w:rsidRDefault="00595ECB" w:rsidP="00E258A0">
      <w:pPr>
        <w:pStyle w:val="ListParagraph"/>
        <w:numPr>
          <w:ilvl w:val="0"/>
          <w:numId w:val="14"/>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0B4F094C" w14:textId="77777777" w:rsidR="00595ECB" w:rsidRPr="000E0E44" w:rsidRDefault="00595ECB" w:rsidP="00E258A0">
      <w:pPr>
        <w:pStyle w:val="ListParagraph"/>
        <w:numPr>
          <w:ilvl w:val="0"/>
          <w:numId w:val="14"/>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7224708A" w14:textId="77777777" w:rsidR="00595ECB" w:rsidRPr="000E0E44" w:rsidRDefault="00595ECB" w:rsidP="00595ECB">
      <w:pPr>
        <w:ind w:left="284" w:hanging="284"/>
        <w:jc w:val="both"/>
        <w:rPr>
          <w:rFonts w:ascii="Franklin Gothic Book" w:hAnsi="Franklin Gothic Book"/>
          <w:sz w:val="20"/>
          <w:szCs w:val="20"/>
          <w:lang w:val="en-GB"/>
        </w:rPr>
      </w:pPr>
    </w:p>
    <w:p w14:paraId="7AFE465B" w14:textId="77777777" w:rsidR="00595ECB" w:rsidRPr="000E0E44" w:rsidRDefault="00595ECB" w:rsidP="00E258A0">
      <w:pPr>
        <w:pStyle w:val="ListParagraph"/>
        <w:numPr>
          <w:ilvl w:val="0"/>
          <w:numId w:val="13"/>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07DE0461"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6B5A9F54" w14:textId="77777777" w:rsidR="00595ECB" w:rsidRPr="000E0E44" w:rsidRDefault="00595ECB" w:rsidP="00E258A0">
      <w:pPr>
        <w:pStyle w:val="ListParagraph"/>
        <w:numPr>
          <w:ilvl w:val="0"/>
          <w:numId w:val="15"/>
        </w:numPr>
        <w:spacing w:line="259" w:lineRule="auto"/>
        <w:ind w:left="284" w:hanging="284"/>
        <w:jc w:val="both"/>
        <w:rPr>
          <w:rFonts w:ascii="Franklin Gothic Book" w:hAnsi="Franklin Gothic Book"/>
          <w:vanish/>
          <w:sz w:val="20"/>
          <w:szCs w:val="20"/>
          <w:lang w:val="en-GB"/>
        </w:rPr>
      </w:pPr>
    </w:p>
    <w:p w14:paraId="0E9F4C29" w14:textId="77777777" w:rsidR="00595ECB" w:rsidRPr="000E0E44" w:rsidRDefault="00595ECB" w:rsidP="00E258A0">
      <w:pPr>
        <w:pStyle w:val="ListParagraph"/>
        <w:numPr>
          <w:ilvl w:val="0"/>
          <w:numId w:val="15"/>
        </w:numPr>
        <w:spacing w:line="259" w:lineRule="auto"/>
        <w:ind w:left="284" w:hanging="284"/>
        <w:jc w:val="both"/>
        <w:rPr>
          <w:rFonts w:ascii="Franklin Gothic Book" w:hAnsi="Franklin Gothic Book"/>
          <w:vanish/>
          <w:sz w:val="20"/>
          <w:szCs w:val="20"/>
          <w:lang w:val="en-GB"/>
        </w:rPr>
      </w:pPr>
    </w:p>
    <w:p w14:paraId="10397114"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06B3B7E1"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37A1DB46"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5765F088"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7CC98504"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5A00F512"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71C68EE0"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69641152" w14:textId="77777777" w:rsidR="00595ECB" w:rsidRPr="000E0E44" w:rsidRDefault="00595ECB" w:rsidP="00595ECB">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3EF970FF" w14:textId="77777777" w:rsidR="00595ECB" w:rsidRPr="000E0E44" w:rsidRDefault="00595ECB" w:rsidP="00595ECB">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0270CA4C" w14:textId="77777777" w:rsidR="00595ECB" w:rsidRPr="000E0E44" w:rsidRDefault="00595ECB" w:rsidP="00595ECB">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3C0D690D" w14:textId="77777777" w:rsidR="00595ECB" w:rsidRPr="000E0E44" w:rsidRDefault="00595ECB" w:rsidP="00595ECB">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6983EE57" w14:textId="77777777" w:rsidR="00595ECB" w:rsidRPr="000E0E44" w:rsidRDefault="00595ECB" w:rsidP="00595ECB">
      <w:pPr>
        <w:ind w:left="284" w:hanging="284"/>
        <w:jc w:val="both"/>
        <w:rPr>
          <w:rFonts w:ascii="Franklin Gothic Book" w:hAnsi="Franklin Gothic Book"/>
          <w:sz w:val="20"/>
          <w:szCs w:val="20"/>
          <w:lang w:val="en-GB"/>
        </w:rPr>
      </w:pPr>
    </w:p>
    <w:p w14:paraId="055B6F8D" w14:textId="77777777" w:rsidR="00595ECB" w:rsidRPr="000E0E44" w:rsidRDefault="00595ECB" w:rsidP="00E258A0">
      <w:pPr>
        <w:pStyle w:val="ListParagraph"/>
        <w:numPr>
          <w:ilvl w:val="0"/>
          <w:numId w:val="15"/>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1FD335F0" w14:textId="77777777" w:rsidR="00595ECB" w:rsidRPr="000E0E44" w:rsidRDefault="00595ECB" w:rsidP="00595ECB">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8" w:history="1">
        <w:r w:rsidRPr="4F2D93B3">
          <w:rPr>
            <w:rStyle w:val="Hyperlink"/>
            <w:rFonts w:ascii="Franklin Gothic Book" w:hAnsi="Franklin Gothic Book"/>
            <w:sz w:val="20"/>
            <w:szCs w:val="20"/>
          </w:rPr>
          <w:t>NRC’s Conflict of Interest Policy (the Policy).</w:t>
        </w:r>
      </w:hyperlink>
    </w:p>
    <w:p w14:paraId="04C8F722" w14:textId="77777777" w:rsidR="00595ECB" w:rsidRPr="00AF1AC9" w:rsidRDefault="00595ECB" w:rsidP="00595ECB">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19"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20"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2CBD76A5"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7B7D609E"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13F094F2" w14:textId="77777777" w:rsidR="00595ECB" w:rsidRPr="000E0E44" w:rsidRDefault="00595ECB" w:rsidP="00595ECB">
      <w:pPr>
        <w:ind w:left="284" w:hanging="284"/>
        <w:jc w:val="both"/>
        <w:rPr>
          <w:rFonts w:ascii="Franklin Gothic Book" w:hAnsi="Franklin Gothic Book"/>
          <w:sz w:val="20"/>
          <w:szCs w:val="20"/>
          <w:lang w:val="en-GB"/>
        </w:rPr>
      </w:pPr>
    </w:p>
    <w:p w14:paraId="0F8ED205" w14:textId="77777777" w:rsidR="00595ECB" w:rsidRPr="000E0E44" w:rsidRDefault="00595ECB" w:rsidP="00E258A0">
      <w:pPr>
        <w:pStyle w:val="ListParagraph"/>
        <w:numPr>
          <w:ilvl w:val="0"/>
          <w:numId w:val="15"/>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751BD5F1"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47EB6D5F"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2DCFA1DD"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118178A6"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2EFE3838"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69BF93DC" w14:textId="77777777" w:rsidR="00595ECB" w:rsidRPr="000E0E44" w:rsidRDefault="00595ECB" w:rsidP="00595ECB">
      <w:pPr>
        <w:ind w:left="284" w:hanging="284"/>
        <w:jc w:val="both"/>
        <w:rPr>
          <w:rFonts w:ascii="Franklin Gothic Book" w:hAnsi="Franklin Gothic Book"/>
          <w:sz w:val="20"/>
          <w:szCs w:val="20"/>
          <w:lang w:val="en-GB"/>
        </w:rPr>
      </w:pPr>
    </w:p>
    <w:p w14:paraId="75983EC1" w14:textId="77777777" w:rsidR="00595ECB" w:rsidRPr="000E0E44" w:rsidRDefault="00595ECB" w:rsidP="00E258A0">
      <w:pPr>
        <w:pStyle w:val="ListParagraph"/>
        <w:numPr>
          <w:ilvl w:val="0"/>
          <w:numId w:val="15"/>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6CAC582A"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2ABF2C62"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w:t>
      </w:r>
      <w:r w:rsidRPr="000E0E44">
        <w:rPr>
          <w:rFonts w:ascii="Franklin Gothic Book" w:hAnsi="Franklin Gothic Book"/>
          <w:sz w:val="20"/>
          <w:szCs w:val="20"/>
          <w:lang w:val="en-GB"/>
        </w:rPr>
        <w:lastRenderedPageBreak/>
        <w:t xml:space="preserve">standards and the International Labour Organisation Declaration on Fundamental Principles and Rights at Work.  </w:t>
      </w:r>
    </w:p>
    <w:p w14:paraId="03167F73" w14:textId="77777777" w:rsidR="00595ECB"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11241C12" w14:textId="77777777" w:rsidR="00595ECB" w:rsidRPr="000E0E44" w:rsidRDefault="00595ECB" w:rsidP="00595ECB">
      <w:pPr>
        <w:jc w:val="both"/>
        <w:rPr>
          <w:rFonts w:ascii="Franklin Gothic Book" w:hAnsi="Franklin Gothic Book"/>
          <w:sz w:val="20"/>
          <w:szCs w:val="20"/>
          <w:lang w:val="en-GB"/>
        </w:rPr>
      </w:pPr>
    </w:p>
    <w:p w14:paraId="3155A859"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3E282597" w14:textId="77777777" w:rsidR="00595ECB" w:rsidRPr="000E0E44" w:rsidRDefault="00595ECB" w:rsidP="00E258A0">
      <w:pPr>
        <w:pStyle w:val="ListParagraph"/>
        <w:numPr>
          <w:ilvl w:val="0"/>
          <w:numId w:val="1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2536E1BB" w14:textId="77777777" w:rsidR="00595ECB" w:rsidRPr="000E0E44" w:rsidRDefault="00595ECB" w:rsidP="00E258A0">
      <w:pPr>
        <w:pStyle w:val="ListParagraph"/>
        <w:numPr>
          <w:ilvl w:val="0"/>
          <w:numId w:val="1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457E8E89" w14:textId="77777777" w:rsidR="00595ECB" w:rsidRPr="000E0E44" w:rsidRDefault="00595ECB" w:rsidP="00E258A0">
      <w:pPr>
        <w:pStyle w:val="ListParagraph"/>
        <w:numPr>
          <w:ilvl w:val="0"/>
          <w:numId w:val="1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232F022D" w14:textId="77777777" w:rsidR="00595ECB" w:rsidRPr="000E0E44" w:rsidRDefault="00595ECB" w:rsidP="00E258A0">
      <w:pPr>
        <w:pStyle w:val="ListParagraph"/>
        <w:numPr>
          <w:ilvl w:val="0"/>
          <w:numId w:val="1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5D733B1B"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28AF74F2" w14:textId="77777777" w:rsidR="00595ECB" w:rsidRPr="000E0E44" w:rsidRDefault="00595ECB" w:rsidP="00E258A0">
      <w:pPr>
        <w:pStyle w:val="ListParagraph"/>
        <w:numPr>
          <w:ilvl w:val="1"/>
          <w:numId w:val="1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6E261E3C" w14:textId="77777777" w:rsidR="00595ECB" w:rsidRPr="000E0E44" w:rsidRDefault="00595ECB" w:rsidP="00E258A0">
      <w:pPr>
        <w:pStyle w:val="ListParagraph"/>
        <w:numPr>
          <w:ilvl w:val="1"/>
          <w:numId w:val="1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4762D816"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36089A3C" w14:textId="77777777" w:rsidR="00595ECB" w:rsidRPr="000E0E44" w:rsidRDefault="00595ECB" w:rsidP="00E258A0">
      <w:pPr>
        <w:pStyle w:val="ListParagraph"/>
        <w:numPr>
          <w:ilvl w:val="1"/>
          <w:numId w:val="1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0311CC43" w14:textId="77777777" w:rsidR="00595ECB" w:rsidRPr="000E0E44" w:rsidRDefault="00595ECB" w:rsidP="00E258A0">
      <w:pPr>
        <w:pStyle w:val="ListParagraph"/>
        <w:numPr>
          <w:ilvl w:val="1"/>
          <w:numId w:val="1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5CD5DF5C"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13E6AF08" w14:textId="77777777" w:rsidR="00595ECB" w:rsidRPr="000E0E44" w:rsidRDefault="00595ECB" w:rsidP="00E258A0">
      <w:pPr>
        <w:pStyle w:val="ListParagraph"/>
        <w:numPr>
          <w:ilvl w:val="1"/>
          <w:numId w:val="1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3D591E3" w14:textId="77777777" w:rsidR="00595ECB" w:rsidRPr="000E0E44" w:rsidRDefault="00595ECB" w:rsidP="00E258A0">
      <w:pPr>
        <w:pStyle w:val="ListParagraph"/>
        <w:numPr>
          <w:ilvl w:val="1"/>
          <w:numId w:val="1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034A6BFD" w14:textId="77777777" w:rsidR="00595ECB" w:rsidRPr="000E0E44" w:rsidRDefault="00595ECB" w:rsidP="00E258A0">
      <w:pPr>
        <w:pStyle w:val="ListParagraph"/>
        <w:numPr>
          <w:ilvl w:val="1"/>
          <w:numId w:val="1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591D7711" w14:textId="77777777" w:rsidR="00595ECB" w:rsidRPr="000E0E44" w:rsidRDefault="00595ECB" w:rsidP="00E258A0">
      <w:pPr>
        <w:pStyle w:val="ListParagraph"/>
        <w:numPr>
          <w:ilvl w:val="1"/>
          <w:numId w:val="1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5A6D9CD2"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3A26065F" w14:textId="77777777" w:rsidR="00595ECB" w:rsidRPr="000E0E44" w:rsidRDefault="00595ECB" w:rsidP="00E258A0">
      <w:pPr>
        <w:pStyle w:val="ListParagraph"/>
        <w:numPr>
          <w:ilvl w:val="1"/>
          <w:numId w:val="13"/>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5FCF3B6F" w14:textId="77777777" w:rsidR="00595ECB" w:rsidRPr="000E0E44" w:rsidRDefault="00595ECB" w:rsidP="00E258A0">
      <w:pPr>
        <w:pStyle w:val="ListParagraph"/>
        <w:numPr>
          <w:ilvl w:val="1"/>
          <w:numId w:val="13"/>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2C27F1C2" w14:textId="77777777" w:rsidR="00595ECB" w:rsidRPr="000E0E44" w:rsidRDefault="00595ECB" w:rsidP="00E258A0">
      <w:pPr>
        <w:pStyle w:val="ListParagraph"/>
        <w:numPr>
          <w:ilvl w:val="1"/>
          <w:numId w:val="13"/>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1372708D" w14:textId="77777777" w:rsidR="00595ECB" w:rsidRPr="000E0E44" w:rsidRDefault="00595ECB" w:rsidP="00E258A0">
      <w:pPr>
        <w:pStyle w:val="ListParagraph"/>
        <w:numPr>
          <w:ilvl w:val="1"/>
          <w:numId w:val="13"/>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2854993B"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50873543" w14:textId="77777777" w:rsidR="00595ECB" w:rsidRPr="000E0E44" w:rsidRDefault="00595ECB" w:rsidP="00E258A0">
      <w:pPr>
        <w:pStyle w:val="ListParagraph"/>
        <w:numPr>
          <w:ilvl w:val="0"/>
          <w:numId w:val="19"/>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6E133A75" w14:textId="77777777" w:rsidR="00595ECB" w:rsidRPr="000E0E44" w:rsidRDefault="00595ECB" w:rsidP="00E258A0">
      <w:pPr>
        <w:pStyle w:val="ListParagraph"/>
        <w:numPr>
          <w:ilvl w:val="0"/>
          <w:numId w:val="19"/>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72B682A7" w14:textId="77777777" w:rsidR="00595ECB" w:rsidRDefault="00595ECB" w:rsidP="00595ECB">
      <w:pPr>
        <w:ind w:left="284" w:hanging="284"/>
        <w:jc w:val="both"/>
        <w:rPr>
          <w:rFonts w:ascii="Franklin Gothic Book" w:hAnsi="Franklin Gothic Book"/>
          <w:sz w:val="20"/>
          <w:szCs w:val="20"/>
          <w:lang w:val="en-GB"/>
        </w:rPr>
      </w:pPr>
    </w:p>
    <w:p w14:paraId="5EBF2D16" w14:textId="77777777" w:rsidR="00595ECB" w:rsidRPr="000E0E44" w:rsidRDefault="00595ECB" w:rsidP="00595ECB">
      <w:pPr>
        <w:ind w:left="284" w:hanging="284"/>
        <w:jc w:val="both"/>
        <w:rPr>
          <w:rFonts w:ascii="Franklin Gothic Book" w:hAnsi="Franklin Gothic Book"/>
          <w:sz w:val="20"/>
          <w:szCs w:val="20"/>
          <w:lang w:val="en-GB"/>
        </w:rPr>
      </w:pPr>
    </w:p>
    <w:p w14:paraId="67319EE6" w14:textId="77777777" w:rsidR="00595ECB" w:rsidRPr="000E0E44" w:rsidRDefault="00595ECB" w:rsidP="00595ECB">
      <w:pPr>
        <w:jc w:val="both"/>
        <w:rPr>
          <w:rFonts w:ascii="Franklin Gothic Book" w:hAnsi="Franklin Gothic Book"/>
          <w:b/>
          <w:bCs/>
          <w:color w:val="A6A6A6" w:themeColor="background1" w:themeShade="A6"/>
          <w:sz w:val="20"/>
          <w:szCs w:val="20"/>
          <w:lang w:val="en-GB"/>
        </w:rPr>
      </w:pPr>
    </w:p>
    <w:p w14:paraId="75A9CBB2" w14:textId="77777777" w:rsidR="00595ECB" w:rsidRPr="000E0E44" w:rsidRDefault="00595ECB" w:rsidP="00E258A0">
      <w:pPr>
        <w:pStyle w:val="ListParagraph"/>
        <w:numPr>
          <w:ilvl w:val="0"/>
          <w:numId w:val="15"/>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0DF86C52"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0E60349F"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BCF7F65"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0257120C"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615C0D5B"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23794257"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7DF2CBC2" w14:textId="77777777" w:rsidR="00595ECB" w:rsidRPr="000E0E44" w:rsidRDefault="00595ECB" w:rsidP="00595ECB">
      <w:pPr>
        <w:ind w:left="284" w:hanging="284"/>
        <w:jc w:val="both"/>
        <w:rPr>
          <w:rFonts w:ascii="Franklin Gothic Book" w:hAnsi="Franklin Gothic Book"/>
          <w:sz w:val="20"/>
          <w:szCs w:val="20"/>
          <w:lang w:val="en-GB"/>
        </w:rPr>
      </w:pPr>
    </w:p>
    <w:p w14:paraId="667FCE9B" w14:textId="77777777" w:rsidR="00595ECB" w:rsidRPr="000E0E44" w:rsidRDefault="00595ECB" w:rsidP="00E258A0">
      <w:pPr>
        <w:pStyle w:val="ListParagraph"/>
        <w:numPr>
          <w:ilvl w:val="0"/>
          <w:numId w:val="15"/>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5025F756"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5B8E6EB7"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023A3F78"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0FA1A208"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46D1D2AB"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7A8BB8B8"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w:t>
      </w:r>
      <w:r w:rsidRPr="000E0E44">
        <w:rPr>
          <w:rFonts w:ascii="Franklin Gothic Book" w:hAnsi="Franklin Gothic Book"/>
          <w:sz w:val="20"/>
          <w:szCs w:val="20"/>
          <w:lang w:val="en-GB"/>
        </w:rPr>
        <w:lastRenderedPageBreak/>
        <w:t>misconduct is found to have taken place, such employees face disciplinary action.</w:t>
      </w:r>
    </w:p>
    <w:p w14:paraId="5D3A5970"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2285FB6D"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090B40FE" w14:textId="77777777" w:rsidR="00595ECB" w:rsidRPr="000E0E44" w:rsidRDefault="00595ECB" w:rsidP="00595ECB">
      <w:pPr>
        <w:ind w:left="284" w:hanging="284"/>
        <w:jc w:val="both"/>
        <w:rPr>
          <w:rFonts w:ascii="Franklin Gothic Book" w:hAnsi="Franklin Gothic Book"/>
          <w:sz w:val="20"/>
          <w:szCs w:val="20"/>
          <w:lang w:val="en-GB"/>
        </w:rPr>
      </w:pPr>
    </w:p>
    <w:p w14:paraId="0FC91330" w14:textId="77777777" w:rsidR="00595ECB" w:rsidRPr="000E0E44" w:rsidRDefault="00595ECB" w:rsidP="00E258A0">
      <w:pPr>
        <w:pStyle w:val="ListParagraph"/>
        <w:numPr>
          <w:ilvl w:val="0"/>
          <w:numId w:val="15"/>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2FF1D3C8"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6B567419"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6EB0D81E"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115FEC9D"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2805044D"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6382B977"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2911EC9D"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2FAF0978"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1"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690B108A" w14:textId="77777777" w:rsidR="00595ECB" w:rsidRPr="000E0E44" w:rsidRDefault="00595ECB" w:rsidP="00595ECB">
      <w:pPr>
        <w:ind w:left="284" w:hanging="284"/>
        <w:jc w:val="both"/>
        <w:rPr>
          <w:rFonts w:ascii="Franklin Gothic Book" w:hAnsi="Franklin Gothic Book"/>
          <w:sz w:val="20"/>
          <w:szCs w:val="20"/>
          <w:lang w:val="en-GB"/>
        </w:rPr>
      </w:pPr>
    </w:p>
    <w:p w14:paraId="68867711" w14:textId="77777777" w:rsidR="00595ECB" w:rsidRPr="000E0E44" w:rsidRDefault="00595ECB" w:rsidP="00E258A0">
      <w:pPr>
        <w:pStyle w:val="ListParagraph"/>
        <w:numPr>
          <w:ilvl w:val="0"/>
          <w:numId w:val="15"/>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0992A776"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5A2F1D00" w14:textId="77777777" w:rsidR="00595ECB" w:rsidRPr="000E0E44" w:rsidRDefault="00595ECB" w:rsidP="00595ECB">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5C787F9C"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15C4721E"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2C5AB8B3"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2F6C6FAA"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6E048EEB"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2"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3FEBB61F" w14:textId="77777777" w:rsidR="00595ECB" w:rsidRPr="000E0E44" w:rsidRDefault="00595ECB" w:rsidP="00595ECB">
      <w:pPr>
        <w:ind w:left="284" w:hanging="284"/>
        <w:jc w:val="both"/>
        <w:rPr>
          <w:rFonts w:ascii="Franklin Gothic Book" w:hAnsi="Franklin Gothic Book"/>
          <w:sz w:val="20"/>
          <w:szCs w:val="20"/>
          <w:lang w:val="en-GB"/>
        </w:rPr>
      </w:pPr>
    </w:p>
    <w:p w14:paraId="50B69AB4" w14:textId="77777777" w:rsidR="00595ECB" w:rsidRPr="000E0E44" w:rsidRDefault="00595ECB" w:rsidP="00E258A0">
      <w:pPr>
        <w:pStyle w:val="ListParagraph"/>
        <w:numPr>
          <w:ilvl w:val="0"/>
          <w:numId w:val="15"/>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0859C442" w14:textId="77777777" w:rsidR="00595ECB" w:rsidRPr="000E0E44" w:rsidRDefault="00595ECB" w:rsidP="00595ECB">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76CADBC9" w14:textId="77777777" w:rsidR="00595ECB" w:rsidRPr="000E0E44" w:rsidRDefault="00595ECB" w:rsidP="00E258A0">
      <w:pPr>
        <w:pStyle w:val="ListParagraph"/>
        <w:numPr>
          <w:ilvl w:val="1"/>
          <w:numId w:val="15"/>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5F5E969E" w14:textId="77777777" w:rsidR="00595ECB" w:rsidRPr="000E0E44" w:rsidRDefault="00595ECB" w:rsidP="00E258A0">
      <w:pPr>
        <w:pStyle w:val="ListParagraph"/>
        <w:numPr>
          <w:ilvl w:val="1"/>
          <w:numId w:val="15"/>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4AC51B1E" w14:textId="77777777" w:rsidR="00595ECB" w:rsidRPr="000E0E44" w:rsidRDefault="00595ECB" w:rsidP="00E258A0">
      <w:pPr>
        <w:pStyle w:val="ListParagraph"/>
        <w:numPr>
          <w:ilvl w:val="1"/>
          <w:numId w:val="15"/>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06AE2113" w14:textId="77777777" w:rsidR="00595ECB" w:rsidRPr="000E0E44" w:rsidRDefault="00595ECB" w:rsidP="00E258A0">
      <w:pPr>
        <w:pStyle w:val="ListParagraph"/>
        <w:numPr>
          <w:ilvl w:val="1"/>
          <w:numId w:val="15"/>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61377AD7" w14:textId="77777777" w:rsidR="00595ECB" w:rsidRPr="000E0E44" w:rsidRDefault="00595ECB" w:rsidP="00E258A0">
      <w:pPr>
        <w:pStyle w:val="ListParagraph"/>
        <w:numPr>
          <w:ilvl w:val="1"/>
          <w:numId w:val="15"/>
        </w:numPr>
        <w:spacing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28707900" w14:textId="77777777" w:rsidR="00595ECB" w:rsidRPr="000E0E44" w:rsidRDefault="00595ECB" w:rsidP="00595ECB">
      <w:pPr>
        <w:ind w:left="284" w:hanging="284"/>
        <w:jc w:val="both"/>
        <w:rPr>
          <w:rFonts w:ascii="Franklin Gothic Book" w:hAnsi="Franklin Gothic Book"/>
          <w:sz w:val="20"/>
          <w:szCs w:val="20"/>
          <w:lang w:val="en-GB"/>
        </w:rPr>
      </w:pPr>
    </w:p>
    <w:p w14:paraId="7DDEC83E" w14:textId="77777777" w:rsidR="00595ECB" w:rsidRPr="000E0E44" w:rsidRDefault="00595ECB" w:rsidP="00E258A0">
      <w:pPr>
        <w:pStyle w:val="ListParagraph"/>
        <w:numPr>
          <w:ilvl w:val="0"/>
          <w:numId w:val="15"/>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66B4EB28" w14:textId="77777777" w:rsidR="00595ECB" w:rsidRPr="000E0E44" w:rsidRDefault="00595ECB" w:rsidP="00595ECB">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45AE4874" w14:textId="77777777" w:rsidR="00595ECB" w:rsidRPr="000E0E44" w:rsidRDefault="00595ECB" w:rsidP="00E258A0">
      <w:pPr>
        <w:pStyle w:val="ListParagraph"/>
        <w:numPr>
          <w:ilvl w:val="1"/>
          <w:numId w:val="15"/>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4A1E6BB2" w14:textId="77777777" w:rsidR="00595ECB" w:rsidRPr="009C4E06" w:rsidRDefault="00595ECB" w:rsidP="00E258A0">
      <w:pPr>
        <w:pStyle w:val="ListParagraph"/>
        <w:numPr>
          <w:ilvl w:val="1"/>
          <w:numId w:val="15"/>
        </w:numPr>
        <w:spacing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0C16788A" w14:textId="77777777" w:rsidR="00595ECB" w:rsidRPr="009C4E06" w:rsidRDefault="00595ECB" w:rsidP="00595ECB">
      <w:pPr>
        <w:ind w:left="567" w:hanging="567"/>
        <w:jc w:val="both"/>
        <w:rPr>
          <w:rFonts w:ascii="Franklin Gothic Book" w:hAnsi="Franklin Gothic Book"/>
          <w:sz w:val="20"/>
          <w:szCs w:val="20"/>
          <w:lang w:val="en-GB"/>
        </w:rPr>
        <w:sectPr w:rsidR="00595ECB" w:rsidRPr="009C4E06" w:rsidSect="00595ECB">
          <w:type w:val="continuous"/>
          <w:pgSz w:w="11906" w:h="16838"/>
          <w:pgMar w:top="720" w:right="720" w:bottom="720" w:left="720" w:header="680" w:footer="397" w:gutter="0"/>
          <w:cols w:num="2" w:sep="1" w:space="284"/>
          <w:docGrid w:linePitch="360"/>
        </w:sectPr>
      </w:pPr>
    </w:p>
    <w:p w14:paraId="551AF6AF" w14:textId="77777777" w:rsidR="00595ECB" w:rsidRPr="009C4E06" w:rsidRDefault="00595ECB" w:rsidP="00595ECB">
      <w:pPr>
        <w:ind w:left="567" w:hanging="567"/>
        <w:jc w:val="both"/>
        <w:rPr>
          <w:rFonts w:ascii="Franklin Gothic Book" w:hAnsi="Franklin Gothic Book"/>
          <w:sz w:val="20"/>
          <w:szCs w:val="20"/>
          <w:lang w:val="en-GB"/>
        </w:rPr>
      </w:pPr>
    </w:p>
    <w:p w14:paraId="06768C64" w14:textId="77777777" w:rsidR="00595ECB" w:rsidRPr="009C4E06" w:rsidRDefault="00595ECB" w:rsidP="00595ECB">
      <w:pPr>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595ECB" w:rsidRPr="009C4E06" w14:paraId="14C70BAB" w14:textId="77777777" w:rsidTr="00615281">
        <w:trPr>
          <w:trHeight w:val="680"/>
        </w:trPr>
        <w:tc>
          <w:tcPr>
            <w:tcW w:w="1559" w:type="dxa"/>
            <w:vAlign w:val="center"/>
          </w:tcPr>
          <w:p w14:paraId="0CF492A0" w14:textId="77777777" w:rsidR="00595ECB" w:rsidRPr="009C4E06" w:rsidRDefault="00595ECB" w:rsidP="00615281">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1DA9C3BE" w14:textId="77777777" w:rsidR="00595ECB" w:rsidRPr="009C4E06" w:rsidRDefault="00595ECB" w:rsidP="00615281">
            <w:pPr>
              <w:jc w:val="both"/>
              <w:rPr>
                <w:rFonts w:ascii="Franklin Gothic Book" w:hAnsi="Franklin Gothic Book"/>
                <w:sz w:val="20"/>
                <w:szCs w:val="20"/>
                <w:lang w:val="en-GB"/>
              </w:rPr>
            </w:pPr>
          </w:p>
        </w:tc>
      </w:tr>
      <w:tr w:rsidR="00595ECB" w:rsidRPr="009C4E06" w14:paraId="02CA7335" w14:textId="77777777" w:rsidTr="00615281">
        <w:trPr>
          <w:trHeight w:val="454"/>
        </w:trPr>
        <w:tc>
          <w:tcPr>
            <w:tcW w:w="1559" w:type="dxa"/>
            <w:vAlign w:val="center"/>
          </w:tcPr>
          <w:p w14:paraId="33176914" w14:textId="77777777" w:rsidR="00595ECB" w:rsidRPr="009C4E06" w:rsidRDefault="00595ECB" w:rsidP="00615281">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2426E275" w14:textId="77777777" w:rsidR="00595ECB" w:rsidRPr="009C4E06" w:rsidRDefault="00595ECB" w:rsidP="00615281">
            <w:pPr>
              <w:jc w:val="both"/>
              <w:rPr>
                <w:rFonts w:ascii="Franklin Gothic Book" w:hAnsi="Franklin Gothic Book"/>
                <w:sz w:val="20"/>
                <w:szCs w:val="20"/>
                <w:lang w:val="en-GB"/>
              </w:rPr>
            </w:pPr>
          </w:p>
        </w:tc>
      </w:tr>
      <w:tr w:rsidR="00595ECB" w:rsidRPr="009C4E06" w14:paraId="1F704796" w14:textId="77777777" w:rsidTr="00615281">
        <w:trPr>
          <w:trHeight w:val="454"/>
        </w:trPr>
        <w:tc>
          <w:tcPr>
            <w:tcW w:w="1559" w:type="dxa"/>
            <w:vAlign w:val="center"/>
          </w:tcPr>
          <w:p w14:paraId="2BB25D6B" w14:textId="77777777" w:rsidR="00595ECB" w:rsidRPr="009C4E06" w:rsidRDefault="00595ECB" w:rsidP="00615281">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74B6AF4E" w14:textId="77777777" w:rsidR="00595ECB" w:rsidRPr="009C4E06" w:rsidRDefault="00595ECB" w:rsidP="00615281">
            <w:pPr>
              <w:jc w:val="both"/>
              <w:rPr>
                <w:rFonts w:ascii="Franklin Gothic Book" w:hAnsi="Franklin Gothic Book"/>
                <w:sz w:val="20"/>
                <w:szCs w:val="20"/>
                <w:lang w:val="en-GB"/>
              </w:rPr>
            </w:pPr>
          </w:p>
        </w:tc>
      </w:tr>
      <w:tr w:rsidR="00595ECB" w:rsidRPr="009C4E06" w14:paraId="6B3FB222" w14:textId="77777777" w:rsidTr="00615281">
        <w:trPr>
          <w:trHeight w:val="454"/>
        </w:trPr>
        <w:tc>
          <w:tcPr>
            <w:tcW w:w="1559" w:type="dxa"/>
            <w:vAlign w:val="center"/>
          </w:tcPr>
          <w:p w14:paraId="31770FE6" w14:textId="77777777" w:rsidR="00595ECB" w:rsidRPr="009C4E06" w:rsidRDefault="00595ECB" w:rsidP="00615281">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3FA9AC31" w14:textId="77777777" w:rsidR="00595ECB" w:rsidRPr="009C4E06" w:rsidRDefault="00595ECB" w:rsidP="00615281">
            <w:pPr>
              <w:jc w:val="both"/>
              <w:rPr>
                <w:rFonts w:ascii="Franklin Gothic Book" w:hAnsi="Franklin Gothic Book"/>
                <w:sz w:val="20"/>
                <w:szCs w:val="20"/>
                <w:lang w:val="en-GB"/>
              </w:rPr>
            </w:pPr>
          </w:p>
        </w:tc>
      </w:tr>
      <w:tr w:rsidR="00595ECB" w:rsidRPr="009C4E06" w14:paraId="42284BB6" w14:textId="77777777" w:rsidTr="00615281">
        <w:trPr>
          <w:trHeight w:val="454"/>
        </w:trPr>
        <w:tc>
          <w:tcPr>
            <w:tcW w:w="1559" w:type="dxa"/>
            <w:vAlign w:val="center"/>
          </w:tcPr>
          <w:p w14:paraId="05A1B67F" w14:textId="77777777" w:rsidR="00595ECB" w:rsidRPr="009C4E06" w:rsidRDefault="00595ECB" w:rsidP="00615281">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27E2C83B" w14:textId="77777777" w:rsidR="00595ECB" w:rsidRPr="009C4E06" w:rsidRDefault="00595ECB" w:rsidP="00615281">
            <w:pPr>
              <w:jc w:val="both"/>
              <w:rPr>
                <w:rFonts w:ascii="Franklin Gothic Book" w:hAnsi="Franklin Gothic Book"/>
                <w:sz w:val="20"/>
                <w:szCs w:val="20"/>
                <w:lang w:val="en-GB"/>
              </w:rPr>
            </w:pPr>
          </w:p>
        </w:tc>
      </w:tr>
    </w:tbl>
    <w:p w14:paraId="3135EA1E" w14:textId="77777777" w:rsidR="003431E1" w:rsidRPr="00DB11FE" w:rsidRDefault="003431E1" w:rsidP="00595ECB">
      <w:pPr>
        <w:pStyle w:val="Heading4"/>
        <w:rPr>
          <w:rFonts w:ascii="Arial" w:hAnsi="Arial" w:cs="Arial"/>
          <w:sz w:val="22"/>
          <w:szCs w:val="22"/>
          <w:lang w:val="en-GB"/>
        </w:rPr>
      </w:pPr>
    </w:p>
    <w:sectPr w:rsidR="003431E1" w:rsidRPr="00DB11FE" w:rsidSect="00221159">
      <w:pgSz w:w="12240" w:h="15840"/>
      <w:pgMar w:top="1152" w:right="1440" w:bottom="864" w:left="1440" w:header="562"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30737" w14:textId="77777777" w:rsidR="00A40942" w:rsidRDefault="00A40942">
      <w:r>
        <w:separator/>
      </w:r>
    </w:p>
  </w:endnote>
  <w:endnote w:type="continuationSeparator" w:id="0">
    <w:p w14:paraId="097176CA" w14:textId="77777777" w:rsidR="00A40942" w:rsidRDefault="00A40942">
      <w:r>
        <w:continuationSeparator/>
      </w:r>
    </w:p>
  </w:endnote>
  <w:endnote w:type="continuationNotice" w:id="1">
    <w:p w14:paraId="13FB5A04" w14:textId="77777777" w:rsidR="00A40942" w:rsidRDefault="00A40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6E2E" w14:textId="77777777" w:rsidR="00D73429" w:rsidRDefault="00D734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D73429" w:rsidRDefault="00D7342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31DAF3E1" w:rsidR="00D73429" w:rsidRDefault="00D73429" w:rsidP="00F153AA">
            <w:pPr>
              <w:pStyle w:val="Footer"/>
              <w:jc w:val="right"/>
            </w:pPr>
            <w:r>
              <w:t xml:space="preserve">Page </w:t>
            </w:r>
            <w:r>
              <w:rPr>
                <w:b/>
                <w:bCs/>
              </w:rPr>
              <w:fldChar w:fldCharType="begin"/>
            </w:r>
            <w:r>
              <w:rPr>
                <w:b/>
                <w:bCs/>
              </w:rPr>
              <w:instrText xml:space="preserve"> PAGE </w:instrText>
            </w:r>
            <w:r>
              <w:rPr>
                <w:b/>
                <w:bCs/>
              </w:rPr>
              <w:fldChar w:fldCharType="separate"/>
            </w:r>
            <w:r w:rsidR="00032E77">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032E77">
              <w:rPr>
                <w:b/>
                <w:bCs/>
                <w:noProof/>
              </w:rPr>
              <w:t>10</w:t>
            </w:r>
            <w:r>
              <w:rPr>
                <w:b/>
                <w:bCs/>
              </w:rPr>
              <w:fldChar w:fldCharType="end"/>
            </w:r>
          </w:p>
        </w:sdtContent>
      </w:sdt>
    </w:sdtContent>
  </w:sdt>
  <w:p w14:paraId="3746FC88" w14:textId="77777777" w:rsidR="00D73429" w:rsidRDefault="00D73429" w:rsidP="006E61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0DFEC421" w14:textId="77777777" w:rsidR="00595ECB" w:rsidRPr="009C4E06" w:rsidRDefault="00595ECB" w:rsidP="009C4E06">
            <w:pPr>
              <w:pStyle w:val="Footer"/>
              <w:jc w:val="right"/>
            </w:pPr>
            <w:r w:rsidRPr="001D53E1">
              <w:rPr>
                <w:bCs/>
              </w:rPr>
              <w:fldChar w:fldCharType="begin"/>
            </w:r>
            <w:r w:rsidRPr="001D53E1">
              <w:rPr>
                <w:bCs/>
              </w:rPr>
              <w:instrText xml:space="preserve"> PAGE </w:instrText>
            </w:r>
            <w:r w:rsidRPr="001D53E1">
              <w:rPr>
                <w:bCs/>
              </w:rPr>
              <w:fldChar w:fldCharType="separate"/>
            </w:r>
            <w:r>
              <w:rPr>
                <w:bCs/>
                <w:noProof/>
              </w:rPr>
              <w:t>1</w:t>
            </w:r>
            <w:r w:rsidRPr="001D53E1">
              <w:rPr>
                <w:bCs/>
              </w:rPr>
              <w:fldChar w:fldCharType="end"/>
            </w:r>
            <w:r w:rsidRPr="001D53E1">
              <w:t xml:space="preserve"> </w:t>
            </w:r>
            <w:r w:rsidRPr="001D53E1">
              <w:t xml:space="preserve">of </w:t>
            </w:r>
            <w:r w:rsidRPr="001D53E1">
              <w:rPr>
                <w:bCs/>
              </w:rPr>
              <w:fldChar w:fldCharType="begin"/>
            </w:r>
            <w:r w:rsidRPr="001D53E1">
              <w:rPr>
                <w:bCs/>
              </w:rPr>
              <w:instrText xml:space="preserve"> NUMPAGES  </w:instrText>
            </w:r>
            <w:r w:rsidRPr="001D53E1">
              <w:rPr>
                <w:bCs/>
              </w:rPr>
              <w:fldChar w:fldCharType="separate"/>
            </w:r>
            <w:r>
              <w:rPr>
                <w:bCs/>
                <w:noProof/>
              </w:rPr>
              <w:t>4</w:t>
            </w:r>
            <w:r w:rsidRPr="001D53E1">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3993" w14:textId="77777777" w:rsidR="00A40942" w:rsidRDefault="00A40942">
      <w:r>
        <w:separator/>
      </w:r>
    </w:p>
  </w:footnote>
  <w:footnote w:type="continuationSeparator" w:id="0">
    <w:p w14:paraId="5B85BC48" w14:textId="77777777" w:rsidR="00A40942" w:rsidRDefault="00A40942">
      <w:r>
        <w:continuationSeparator/>
      </w:r>
    </w:p>
  </w:footnote>
  <w:footnote w:type="continuationNotice" w:id="1">
    <w:p w14:paraId="50188332" w14:textId="77777777" w:rsidR="00A40942" w:rsidRDefault="00A40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1891" w14:textId="19AF02D0" w:rsidR="00D73429" w:rsidRPr="002532CE" w:rsidRDefault="00D73429" w:rsidP="00157C40">
    <w:pPr>
      <w:pStyle w:val="Header"/>
      <w:tabs>
        <w:tab w:val="clear" w:pos="8640"/>
        <w:tab w:val="left" w:pos="7500"/>
      </w:tabs>
      <w:rPr>
        <w:rFonts w:ascii="Arial" w:hAnsi="Arial" w:cs="Arial"/>
        <w:b/>
        <w:bCs/>
        <w:sz w:val="18"/>
        <w:szCs w:val="18"/>
        <w:u w:val="single"/>
      </w:rPr>
    </w:pPr>
    <w:r w:rsidRPr="000351EA">
      <w:rPr>
        <w:rFonts w:ascii="Arial" w:hAnsi="Arial" w:cs="Arial"/>
        <w:b/>
        <w:bCs/>
        <w:noProof/>
        <w:sz w:val="28"/>
        <w:szCs w:val="28"/>
        <w:u w:val="single"/>
        <w:lang w:val="en-GB" w:eastAsia="en-GB"/>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1345280438" name="Picture 134528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985">
      <w:rPr>
        <w:rFonts w:ascii="Arial" w:hAnsi="Arial" w:cs="Arial"/>
        <w:b/>
        <w:bCs/>
        <w:sz w:val="28"/>
        <w:szCs w:val="28"/>
        <w:u w:val="single"/>
      </w:rPr>
      <w:t>R</w:t>
    </w:r>
    <w:r>
      <w:rPr>
        <w:rFonts w:ascii="Arial" w:hAnsi="Arial" w:cs="Arial"/>
        <w:b/>
        <w:bCs/>
        <w:sz w:val="28"/>
        <w:szCs w:val="28"/>
        <w:u w:val="single"/>
      </w:rPr>
      <w:t>F</w:t>
    </w:r>
    <w:r w:rsidR="00700985">
      <w:rPr>
        <w:rFonts w:ascii="Arial" w:hAnsi="Arial" w:cs="Arial"/>
        <w:b/>
        <w:bCs/>
        <w:sz w:val="28"/>
        <w:szCs w:val="28"/>
        <w:u w:val="single"/>
      </w:rPr>
      <w:t>Q</w:t>
    </w:r>
    <w:r>
      <w:rPr>
        <w:rFonts w:ascii="Arial" w:hAnsi="Arial" w:cs="Arial"/>
        <w:b/>
        <w:bCs/>
        <w:sz w:val="28"/>
        <w:szCs w:val="28"/>
        <w:u w:val="single"/>
      </w:rPr>
      <w:t>-KRT-</w:t>
    </w:r>
    <w:r w:rsidR="000F2763">
      <w:rPr>
        <w:rFonts w:ascii="Arial" w:hAnsi="Arial" w:cs="Arial"/>
        <w:b/>
        <w:bCs/>
        <w:sz w:val="28"/>
        <w:szCs w:val="28"/>
        <w:u w:val="single"/>
      </w:rPr>
      <w:t>10</w:t>
    </w:r>
    <w:r w:rsidR="00CB001A">
      <w:rPr>
        <w:rFonts w:ascii="Arial" w:hAnsi="Arial" w:cs="Arial"/>
        <w:b/>
        <w:bCs/>
        <w:sz w:val="28"/>
        <w:szCs w:val="28"/>
        <w:u w:val="single"/>
      </w:rPr>
      <w:t>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1510" w14:textId="77777777" w:rsidR="00595ECB" w:rsidRDefault="00595ECB">
    <w:pPr>
      <w:pStyle w:val="Header"/>
    </w:pPr>
    <w:r>
      <w:rPr>
        <w:noProof/>
        <w:lang w:val="en-US"/>
      </w:rPr>
      <w:drawing>
        <wp:anchor distT="0" distB="0" distL="114300" distR="114300" simplePos="0" relativeHeight="251658242" behindDoc="0" locked="0" layoutInCell="1" allowOverlap="1" wp14:anchorId="5E658B8A" wp14:editId="78A725F4">
          <wp:simplePos x="0" y="0"/>
          <wp:positionH relativeFrom="margin">
            <wp:align>left</wp:align>
          </wp:positionH>
          <wp:positionV relativeFrom="topMargin">
            <wp:posOffset>120015</wp:posOffset>
          </wp:positionV>
          <wp:extent cx="1665653" cy="4191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58241" behindDoc="0" locked="0" layoutInCell="1" allowOverlap="1" wp14:anchorId="3F68019E" wp14:editId="1412ED88">
              <wp:simplePos x="0" y="0"/>
              <wp:positionH relativeFrom="margin">
                <wp:align>right</wp:align>
              </wp:positionH>
              <wp:positionV relativeFrom="paragraph">
                <wp:posOffset>-262255</wp:posOffset>
              </wp:positionV>
              <wp:extent cx="2139315" cy="396240"/>
              <wp:effectExtent l="0" t="0" r="13335" b="22860"/>
              <wp:wrapSquare wrapText="bothSides"/>
              <wp:docPr id="1143328734" name="Text Box 1143328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1EED5B83" w14:textId="77777777" w:rsidR="00595ECB" w:rsidRPr="000E0E44" w:rsidRDefault="00595ECB">
                          <w:pPr>
                            <w:rPr>
                              <w:sz w:val="20"/>
                              <w:szCs w:val="20"/>
                              <w:lang w:val="en-GB"/>
                            </w:rPr>
                          </w:pPr>
                          <w:r w:rsidRPr="000E0E44">
                            <w:rPr>
                              <w:sz w:val="20"/>
                              <w:szCs w:val="20"/>
                              <w:lang w:val="en-GB"/>
                            </w:rPr>
                            <w:t>Annex 3-22 Logistics Handbook</w:t>
                          </w:r>
                        </w:p>
                        <w:p w14:paraId="12DC74A1" w14:textId="77777777" w:rsidR="00595ECB" w:rsidRDefault="00595E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8019E" id="_x0000_t202" coordsize="21600,21600" o:spt="202" path="m,l,21600r21600,l21600,xe">
              <v:stroke joinstyle="miter"/>
              <v:path gradientshapeok="t" o:connecttype="rect"/>
            </v:shapetype>
            <v:shape id="Text Box 1143328734" o:spid="_x0000_s1027"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1EED5B83" w14:textId="77777777" w:rsidR="00595ECB" w:rsidRPr="000E0E44" w:rsidRDefault="00595ECB">
                    <w:pPr>
                      <w:rPr>
                        <w:sz w:val="20"/>
                        <w:szCs w:val="20"/>
                        <w:lang w:val="en-GB"/>
                      </w:rPr>
                    </w:pPr>
                    <w:r w:rsidRPr="000E0E44">
                      <w:rPr>
                        <w:sz w:val="20"/>
                        <w:szCs w:val="20"/>
                        <w:lang w:val="en-GB"/>
                      </w:rPr>
                      <w:t>Annex 3-22 Logistics Handbook</w:t>
                    </w:r>
                  </w:p>
                  <w:p w14:paraId="12DC74A1" w14:textId="77777777" w:rsidR="00595ECB" w:rsidRDefault="00595ECB"/>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12695"/>
    <w:multiLevelType w:val="hybridMultilevel"/>
    <w:tmpl w:val="6BB6B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81690"/>
    <w:multiLevelType w:val="hybridMultilevel"/>
    <w:tmpl w:val="0BB4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F6F515F"/>
    <w:multiLevelType w:val="hybridMultilevel"/>
    <w:tmpl w:val="CFFA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0970AD"/>
    <w:multiLevelType w:val="hybridMultilevel"/>
    <w:tmpl w:val="CD3638F4"/>
    <w:lvl w:ilvl="0" w:tplc="CD62D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7171D"/>
    <w:multiLevelType w:val="hybridMultilevel"/>
    <w:tmpl w:val="D8EA34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74C62770"/>
    <w:multiLevelType w:val="hybridMultilevel"/>
    <w:tmpl w:val="6CF8E6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33E18"/>
    <w:multiLevelType w:val="hybridMultilevel"/>
    <w:tmpl w:val="AE0467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905132"/>
    <w:multiLevelType w:val="hybridMultilevel"/>
    <w:tmpl w:val="98A8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82EBA"/>
    <w:multiLevelType w:val="hybridMultilevel"/>
    <w:tmpl w:val="4546245A"/>
    <w:lvl w:ilvl="0" w:tplc="BE8A56B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393818">
    <w:abstractNumId w:val="14"/>
  </w:num>
  <w:num w:numId="2" w16cid:durableId="1958369821">
    <w:abstractNumId w:val="8"/>
  </w:num>
  <w:num w:numId="3" w16cid:durableId="1401252842">
    <w:abstractNumId w:val="1"/>
  </w:num>
  <w:num w:numId="4" w16cid:durableId="1306735965">
    <w:abstractNumId w:val="11"/>
  </w:num>
  <w:num w:numId="5" w16cid:durableId="1466001301">
    <w:abstractNumId w:val="18"/>
  </w:num>
  <w:num w:numId="6" w16cid:durableId="1400444725">
    <w:abstractNumId w:val="2"/>
  </w:num>
  <w:num w:numId="7" w16cid:durableId="1982689009">
    <w:abstractNumId w:val="16"/>
  </w:num>
  <w:num w:numId="8" w16cid:durableId="1746949113">
    <w:abstractNumId w:val="7"/>
  </w:num>
  <w:num w:numId="9" w16cid:durableId="907763715">
    <w:abstractNumId w:val="17"/>
  </w:num>
  <w:num w:numId="10" w16cid:durableId="679087046">
    <w:abstractNumId w:val="15"/>
  </w:num>
  <w:num w:numId="11" w16cid:durableId="1827822916">
    <w:abstractNumId w:val="12"/>
  </w:num>
  <w:num w:numId="12" w16cid:durableId="1776250107">
    <w:abstractNumId w:val="0"/>
  </w:num>
  <w:num w:numId="13" w16cid:durableId="1897009890">
    <w:abstractNumId w:val="6"/>
  </w:num>
  <w:num w:numId="14" w16cid:durableId="150798810">
    <w:abstractNumId w:val="13"/>
  </w:num>
  <w:num w:numId="15" w16cid:durableId="258022509">
    <w:abstractNumId w:val="10"/>
  </w:num>
  <w:num w:numId="16" w16cid:durableId="2129006695">
    <w:abstractNumId w:val="5"/>
  </w:num>
  <w:num w:numId="17" w16cid:durableId="342322404">
    <w:abstractNumId w:val="4"/>
  </w:num>
  <w:num w:numId="18" w16cid:durableId="1361279055">
    <w:abstractNumId w:val="9"/>
  </w:num>
  <w:num w:numId="19" w16cid:durableId="78626767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64"/>
    <w:rsid w:val="00004BC9"/>
    <w:rsid w:val="000105F2"/>
    <w:rsid w:val="000211AA"/>
    <w:rsid w:val="00025F58"/>
    <w:rsid w:val="00032E77"/>
    <w:rsid w:val="000351EA"/>
    <w:rsid w:val="0003696C"/>
    <w:rsid w:val="00036E0A"/>
    <w:rsid w:val="00040974"/>
    <w:rsid w:val="00042D90"/>
    <w:rsid w:val="00044FCB"/>
    <w:rsid w:val="00047DEC"/>
    <w:rsid w:val="00047F8C"/>
    <w:rsid w:val="00051605"/>
    <w:rsid w:val="00053E79"/>
    <w:rsid w:val="0006630C"/>
    <w:rsid w:val="000708AF"/>
    <w:rsid w:val="000769E2"/>
    <w:rsid w:val="0008223E"/>
    <w:rsid w:val="00083DF9"/>
    <w:rsid w:val="000853C1"/>
    <w:rsid w:val="00086A8C"/>
    <w:rsid w:val="00086AE1"/>
    <w:rsid w:val="000929B0"/>
    <w:rsid w:val="00094220"/>
    <w:rsid w:val="00094BD1"/>
    <w:rsid w:val="000A1F79"/>
    <w:rsid w:val="000A2D1B"/>
    <w:rsid w:val="000A7BD0"/>
    <w:rsid w:val="000B0D45"/>
    <w:rsid w:val="000B1D3C"/>
    <w:rsid w:val="000B620B"/>
    <w:rsid w:val="000C3795"/>
    <w:rsid w:val="000D0013"/>
    <w:rsid w:val="000E70FA"/>
    <w:rsid w:val="000F1456"/>
    <w:rsid w:val="000F14D5"/>
    <w:rsid w:val="000F2763"/>
    <w:rsid w:val="000F4A83"/>
    <w:rsid w:val="000F61AB"/>
    <w:rsid w:val="001024B0"/>
    <w:rsid w:val="00102A38"/>
    <w:rsid w:val="00104D0E"/>
    <w:rsid w:val="001051C1"/>
    <w:rsid w:val="00105D2E"/>
    <w:rsid w:val="00110EA5"/>
    <w:rsid w:val="001135ED"/>
    <w:rsid w:val="00113F39"/>
    <w:rsid w:val="001228BF"/>
    <w:rsid w:val="001232BF"/>
    <w:rsid w:val="00124049"/>
    <w:rsid w:val="00130CA4"/>
    <w:rsid w:val="00130DE0"/>
    <w:rsid w:val="00137728"/>
    <w:rsid w:val="00142D53"/>
    <w:rsid w:val="00151842"/>
    <w:rsid w:val="00151FF8"/>
    <w:rsid w:val="00152EF7"/>
    <w:rsid w:val="00157C40"/>
    <w:rsid w:val="0016100F"/>
    <w:rsid w:val="00180328"/>
    <w:rsid w:val="00180D27"/>
    <w:rsid w:val="00184EBA"/>
    <w:rsid w:val="00185922"/>
    <w:rsid w:val="00192CC1"/>
    <w:rsid w:val="001A0512"/>
    <w:rsid w:val="001A66A3"/>
    <w:rsid w:val="001B4A6C"/>
    <w:rsid w:val="001B4FFC"/>
    <w:rsid w:val="001D1BB7"/>
    <w:rsid w:val="001D3D2D"/>
    <w:rsid w:val="001D4062"/>
    <w:rsid w:val="001D43AA"/>
    <w:rsid w:val="001D676B"/>
    <w:rsid w:val="001E730B"/>
    <w:rsid w:val="001F0E9A"/>
    <w:rsid w:val="001F2104"/>
    <w:rsid w:val="001F37B4"/>
    <w:rsid w:val="00205B90"/>
    <w:rsid w:val="0021259C"/>
    <w:rsid w:val="00216EAF"/>
    <w:rsid w:val="00221159"/>
    <w:rsid w:val="00223BC6"/>
    <w:rsid w:val="002274FF"/>
    <w:rsid w:val="00252D05"/>
    <w:rsid w:val="002532CE"/>
    <w:rsid w:val="00261950"/>
    <w:rsid w:val="0027066D"/>
    <w:rsid w:val="002737B6"/>
    <w:rsid w:val="002754A4"/>
    <w:rsid w:val="0028238A"/>
    <w:rsid w:val="002855BB"/>
    <w:rsid w:val="00287E65"/>
    <w:rsid w:val="00294436"/>
    <w:rsid w:val="002947D5"/>
    <w:rsid w:val="00297BCB"/>
    <w:rsid w:val="002A1F9B"/>
    <w:rsid w:val="002A5485"/>
    <w:rsid w:val="002A686D"/>
    <w:rsid w:val="002B298B"/>
    <w:rsid w:val="002C0C60"/>
    <w:rsid w:val="002C537F"/>
    <w:rsid w:val="002C5A54"/>
    <w:rsid w:val="002C62C8"/>
    <w:rsid w:val="002D67AA"/>
    <w:rsid w:val="002D74FD"/>
    <w:rsid w:val="002E24CC"/>
    <w:rsid w:val="002E4733"/>
    <w:rsid w:val="002E71F7"/>
    <w:rsid w:val="002F0CEC"/>
    <w:rsid w:val="002F1569"/>
    <w:rsid w:val="002F2A5A"/>
    <w:rsid w:val="002F364B"/>
    <w:rsid w:val="002F6173"/>
    <w:rsid w:val="002F7C38"/>
    <w:rsid w:val="00300AD2"/>
    <w:rsid w:val="0030164F"/>
    <w:rsid w:val="003016BC"/>
    <w:rsid w:val="0030474C"/>
    <w:rsid w:val="00320DF9"/>
    <w:rsid w:val="0032582A"/>
    <w:rsid w:val="00331B08"/>
    <w:rsid w:val="00333BED"/>
    <w:rsid w:val="003431E1"/>
    <w:rsid w:val="00345E8E"/>
    <w:rsid w:val="00350BA1"/>
    <w:rsid w:val="00360001"/>
    <w:rsid w:val="0036255A"/>
    <w:rsid w:val="003640C6"/>
    <w:rsid w:val="00375CEF"/>
    <w:rsid w:val="0038045B"/>
    <w:rsid w:val="003875DF"/>
    <w:rsid w:val="0039085F"/>
    <w:rsid w:val="00393CBA"/>
    <w:rsid w:val="00393CE2"/>
    <w:rsid w:val="00395AA6"/>
    <w:rsid w:val="00397A61"/>
    <w:rsid w:val="003A4475"/>
    <w:rsid w:val="003A604C"/>
    <w:rsid w:val="003B17A7"/>
    <w:rsid w:val="003B5696"/>
    <w:rsid w:val="003D4F92"/>
    <w:rsid w:val="003D62A5"/>
    <w:rsid w:val="003D661D"/>
    <w:rsid w:val="003E13C2"/>
    <w:rsid w:val="003E4910"/>
    <w:rsid w:val="003F3360"/>
    <w:rsid w:val="003F40B5"/>
    <w:rsid w:val="003F535E"/>
    <w:rsid w:val="00403465"/>
    <w:rsid w:val="00406D11"/>
    <w:rsid w:val="004070B1"/>
    <w:rsid w:val="00407C36"/>
    <w:rsid w:val="004143FB"/>
    <w:rsid w:val="0041502B"/>
    <w:rsid w:val="004173D6"/>
    <w:rsid w:val="004265AF"/>
    <w:rsid w:val="0043221F"/>
    <w:rsid w:val="0044231B"/>
    <w:rsid w:val="0044343A"/>
    <w:rsid w:val="00444367"/>
    <w:rsid w:val="00461DD8"/>
    <w:rsid w:val="00464324"/>
    <w:rsid w:val="0046799E"/>
    <w:rsid w:val="004706D0"/>
    <w:rsid w:val="004720C5"/>
    <w:rsid w:val="00474294"/>
    <w:rsid w:val="00475A5E"/>
    <w:rsid w:val="00481976"/>
    <w:rsid w:val="004835FA"/>
    <w:rsid w:val="00483A07"/>
    <w:rsid w:val="00484B76"/>
    <w:rsid w:val="004864A5"/>
    <w:rsid w:val="00496286"/>
    <w:rsid w:val="00496EBD"/>
    <w:rsid w:val="004B044E"/>
    <w:rsid w:val="004B052F"/>
    <w:rsid w:val="004C1794"/>
    <w:rsid w:val="004C4ABD"/>
    <w:rsid w:val="004D2CE8"/>
    <w:rsid w:val="004D40CC"/>
    <w:rsid w:val="004E0FD4"/>
    <w:rsid w:val="004E47BF"/>
    <w:rsid w:val="004E498F"/>
    <w:rsid w:val="004E4AE3"/>
    <w:rsid w:val="004E4E86"/>
    <w:rsid w:val="004E5EBB"/>
    <w:rsid w:val="004E7071"/>
    <w:rsid w:val="004F0F17"/>
    <w:rsid w:val="004F1CE2"/>
    <w:rsid w:val="004F4249"/>
    <w:rsid w:val="004F492D"/>
    <w:rsid w:val="004F6294"/>
    <w:rsid w:val="00500F0B"/>
    <w:rsid w:val="00506E9A"/>
    <w:rsid w:val="00512E63"/>
    <w:rsid w:val="005130DE"/>
    <w:rsid w:val="00523504"/>
    <w:rsid w:val="00526038"/>
    <w:rsid w:val="00526D14"/>
    <w:rsid w:val="00526EFE"/>
    <w:rsid w:val="0053299F"/>
    <w:rsid w:val="00532D47"/>
    <w:rsid w:val="005423EC"/>
    <w:rsid w:val="005426F4"/>
    <w:rsid w:val="00543A75"/>
    <w:rsid w:val="00551640"/>
    <w:rsid w:val="005531F3"/>
    <w:rsid w:val="00561AE9"/>
    <w:rsid w:val="0056786C"/>
    <w:rsid w:val="00567C99"/>
    <w:rsid w:val="005737B8"/>
    <w:rsid w:val="005753FA"/>
    <w:rsid w:val="00575469"/>
    <w:rsid w:val="00576617"/>
    <w:rsid w:val="00584F38"/>
    <w:rsid w:val="00594E0F"/>
    <w:rsid w:val="00595ECB"/>
    <w:rsid w:val="005A43B3"/>
    <w:rsid w:val="005A7227"/>
    <w:rsid w:val="005B193E"/>
    <w:rsid w:val="005C2345"/>
    <w:rsid w:val="005D017E"/>
    <w:rsid w:val="005D28EE"/>
    <w:rsid w:val="005D5E54"/>
    <w:rsid w:val="005F724D"/>
    <w:rsid w:val="005F7769"/>
    <w:rsid w:val="00610B58"/>
    <w:rsid w:val="006176CE"/>
    <w:rsid w:val="00617E8A"/>
    <w:rsid w:val="00621B58"/>
    <w:rsid w:val="00622772"/>
    <w:rsid w:val="0062579B"/>
    <w:rsid w:val="006272DA"/>
    <w:rsid w:val="00627FEA"/>
    <w:rsid w:val="0063117C"/>
    <w:rsid w:val="00634BBE"/>
    <w:rsid w:val="0064011D"/>
    <w:rsid w:val="006502C1"/>
    <w:rsid w:val="00657EB2"/>
    <w:rsid w:val="00657F73"/>
    <w:rsid w:val="00660152"/>
    <w:rsid w:val="00662E74"/>
    <w:rsid w:val="00665EBE"/>
    <w:rsid w:val="006667B0"/>
    <w:rsid w:val="0067163C"/>
    <w:rsid w:val="006734A6"/>
    <w:rsid w:val="00683CB7"/>
    <w:rsid w:val="006A2844"/>
    <w:rsid w:val="006B341D"/>
    <w:rsid w:val="006C57BC"/>
    <w:rsid w:val="006D6210"/>
    <w:rsid w:val="006E076B"/>
    <w:rsid w:val="006E3304"/>
    <w:rsid w:val="006E6129"/>
    <w:rsid w:val="006F4A5B"/>
    <w:rsid w:val="00700985"/>
    <w:rsid w:val="00700E95"/>
    <w:rsid w:val="00703311"/>
    <w:rsid w:val="00712866"/>
    <w:rsid w:val="0071475D"/>
    <w:rsid w:val="00717101"/>
    <w:rsid w:val="0072603C"/>
    <w:rsid w:val="0073482F"/>
    <w:rsid w:val="00735F8F"/>
    <w:rsid w:val="0073748B"/>
    <w:rsid w:val="007607D1"/>
    <w:rsid w:val="00765A1D"/>
    <w:rsid w:val="0076691F"/>
    <w:rsid w:val="00784B24"/>
    <w:rsid w:val="007879EC"/>
    <w:rsid w:val="007931AF"/>
    <w:rsid w:val="007A3CAF"/>
    <w:rsid w:val="007B5F1E"/>
    <w:rsid w:val="007B7BC4"/>
    <w:rsid w:val="007D6591"/>
    <w:rsid w:val="007E118D"/>
    <w:rsid w:val="007F723D"/>
    <w:rsid w:val="00811386"/>
    <w:rsid w:val="0081297C"/>
    <w:rsid w:val="00821D1F"/>
    <w:rsid w:val="00824F8F"/>
    <w:rsid w:val="00831829"/>
    <w:rsid w:val="00834125"/>
    <w:rsid w:val="008346AA"/>
    <w:rsid w:val="008372EC"/>
    <w:rsid w:val="00840C68"/>
    <w:rsid w:val="00841996"/>
    <w:rsid w:val="00841ADA"/>
    <w:rsid w:val="008475A7"/>
    <w:rsid w:val="00851F2B"/>
    <w:rsid w:val="00861BE5"/>
    <w:rsid w:val="00863B8E"/>
    <w:rsid w:val="008656D6"/>
    <w:rsid w:val="00866C60"/>
    <w:rsid w:val="00870A0B"/>
    <w:rsid w:val="008720C7"/>
    <w:rsid w:val="00872785"/>
    <w:rsid w:val="008752D8"/>
    <w:rsid w:val="00880CC8"/>
    <w:rsid w:val="00885477"/>
    <w:rsid w:val="00886FB6"/>
    <w:rsid w:val="00887ACE"/>
    <w:rsid w:val="008948A8"/>
    <w:rsid w:val="008A66E6"/>
    <w:rsid w:val="008A67BC"/>
    <w:rsid w:val="008B4A2B"/>
    <w:rsid w:val="008B5328"/>
    <w:rsid w:val="008C5045"/>
    <w:rsid w:val="008C6080"/>
    <w:rsid w:val="008C734B"/>
    <w:rsid w:val="008E5306"/>
    <w:rsid w:val="008F45B5"/>
    <w:rsid w:val="00913C40"/>
    <w:rsid w:val="009165DD"/>
    <w:rsid w:val="00925A53"/>
    <w:rsid w:val="00944D8E"/>
    <w:rsid w:val="00946828"/>
    <w:rsid w:val="009567D9"/>
    <w:rsid w:val="009571D5"/>
    <w:rsid w:val="0096226E"/>
    <w:rsid w:val="009631D7"/>
    <w:rsid w:val="00977316"/>
    <w:rsid w:val="00985400"/>
    <w:rsid w:val="00990949"/>
    <w:rsid w:val="00993539"/>
    <w:rsid w:val="00996847"/>
    <w:rsid w:val="009A419E"/>
    <w:rsid w:val="009B08CC"/>
    <w:rsid w:val="009B4D26"/>
    <w:rsid w:val="009C037F"/>
    <w:rsid w:val="009C1796"/>
    <w:rsid w:val="009C281C"/>
    <w:rsid w:val="009C38E8"/>
    <w:rsid w:val="009C48FA"/>
    <w:rsid w:val="009C5336"/>
    <w:rsid w:val="009C643A"/>
    <w:rsid w:val="009D25C1"/>
    <w:rsid w:val="009D370B"/>
    <w:rsid w:val="009F499E"/>
    <w:rsid w:val="00A0427B"/>
    <w:rsid w:val="00A10E03"/>
    <w:rsid w:val="00A15307"/>
    <w:rsid w:val="00A30B6E"/>
    <w:rsid w:val="00A31648"/>
    <w:rsid w:val="00A34662"/>
    <w:rsid w:val="00A360CC"/>
    <w:rsid w:val="00A40942"/>
    <w:rsid w:val="00A45EF7"/>
    <w:rsid w:val="00A6220D"/>
    <w:rsid w:val="00A632D8"/>
    <w:rsid w:val="00A64E52"/>
    <w:rsid w:val="00A678C1"/>
    <w:rsid w:val="00A67F74"/>
    <w:rsid w:val="00A71E2F"/>
    <w:rsid w:val="00A756FC"/>
    <w:rsid w:val="00A762A2"/>
    <w:rsid w:val="00A7763E"/>
    <w:rsid w:val="00A83B42"/>
    <w:rsid w:val="00A83E86"/>
    <w:rsid w:val="00A86202"/>
    <w:rsid w:val="00A868B1"/>
    <w:rsid w:val="00A91A35"/>
    <w:rsid w:val="00A93B77"/>
    <w:rsid w:val="00AA106A"/>
    <w:rsid w:val="00AA7426"/>
    <w:rsid w:val="00AD1540"/>
    <w:rsid w:val="00AD433C"/>
    <w:rsid w:val="00AD6ADF"/>
    <w:rsid w:val="00AE0539"/>
    <w:rsid w:val="00AE1C99"/>
    <w:rsid w:val="00AE1FD3"/>
    <w:rsid w:val="00AE4868"/>
    <w:rsid w:val="00AF0B40"/>
    <w:rsid w:val="00AF11FC"/>
    <w:rsid w:val="00B02759"/>
    <w:rsid w:val="00B05EA2"/>
    <w:rsid w:val="00B0718B"/>
    <w:rsid w:val="00B12A83"/>
    <w:rsid w:val="00B13C02"/>
    <w:rsid w:val="00B23389"/>
    <w:rsid w:val="00B241E7"/>
    <w:rsid w:val="00B30526"/>
    <w:rsid w:val="00B33C27"/>
    <w:rsid w:val="00B36ECA"/>
    <w:rsid w:val="00B447D9"/>
    <w:rsid w:val="00B44FE1"/>
    <w:rsid w:val="00B462E4"/>
    <w:rsid w:val="00B47F49"/>
    <w:rsid w:val="00B56502"/>
    <w:rsid w:val="00B57DF3"/>
    <w:rsid w:val="00B6771F"/>
    <w:rsid w:val="00BA0032"/>
    <w:rsid w:val="00BA1BAE"/>
    <w:rsid w:val="00BA3A52"/>
    <w:rsid w:val="00BA7F27"/>
    <w:rsid w:val="00BB17A0"/>
    <w:rsid w:val="00BB3E6E"/>
    <w:rsid w:val="00BB4CC0"/>
    <w:rsid w:val="00BB56B1"/>
    <w:rsid w:val="00BB67B1"/>
    <w:rsid w:val="00BC7EA1"/>
    <w:rsid w:val="00BD2A7D"/>
    <w:rsid w:val="00BD454A"/>
    <w:rsid w:val="00BD62A4"/>
    <w:rsid w:val="00BF09E0"/>
    <w:rsid w:val="00BF1C47"/>
    <w:rsid w:val="00BF35C4"/>
    <w:rsid w:val="00C1326F"/>
    <w:rsid w:val="00C21F56"/>
    <w:rsid w:val="00C22F39"/>
    <w:rsid w:val="00C25DFF"/>
    <w:rsid w:val="00C267E0"/>
    <w:rsid w:val="00C306E2"/>
    <w:rsid w:val="00C31F60"/>
    <w:rsid w:val="00C45BDF"/>
    <w:rsid w:val="00C47DA2"/>
    <w:rsid w:val="00C52493"/>
    <w:rsid w:val="00C568DA"/>
    <w:rsid w:val="00C57FC3"/>
    <w:rsid w:val="00C61BAD"/>
    <w:rsid w:val="00C66D40"/>
    <w:rsid w:val="00C67454"/>
    <w:rsid w:val="00C714DE"/>
    <w:rsid w:val="00C805C8"/>
    <w:rsid w:val="00C95474"/>
    <w:rsid w:val="00C95D66"/>
    <w:rsid w:val="00C95EC6"/>
    <w:rsid w:val="00CA1C43"/>
    <w:rsid w:val="00CA396E"/>
    <w:rsid w:val="00CA629B"/>
    <w:rsid w:val="00CB001A"/>
    <w:rsid w:val="00CC3EBA"/>
    <w:rsid w:val="00CC43D1"/>
    <w:rsid w:val="00CC61AD"/>
    <w:rsid w:val="00CC6406"/>
    <w:rsid w:val="00CD624D"/>
    <w:rsid w:val="00CE0821"/>
    <w:rsid w:val="00CE2376"/>
    <w:rsid w:val="00CF3DF9"/>
    <w:rsid w:val="00CF7D99"/>
    <w:rsid w:val="00D065F2"/>
    <w:rsid w:val="00D06715"/>
    <w:rsid w:val="00D10583"/>
    <w:rsid w:val="00D10E62"/>
    <w:rsid w:val="00D13AA6"/>
    <w:rsid w:val="00D249DB"/>
    <w:rsid w:val="00D31C58"/>
    <w:rsid w:val="00D348F9"/>
    <w:rsid w:val="00D36DCE"/>
    <w:rsid w:val="00D41677"/>
    <w:rsid w:val="00D5350B"/>
    <w:rsid w:val="00D53650"/>
    <w:rsid w:val="00D5526C"/>
    <w:rsid w:val="00D55C46"/>
    <w:rsid w:val="00D57C27"/>
    <w:rsid w:val="00D61583"/>
    <w:rsid w:val="00D64173"/>
    <w:rsid w:val="00D64B8C"/>
    <w:rsid w:val="00D653FA"/>
    <w:rsid w:val="00D6753F"/>
    <w:rsid w:val="00D73429"/>
    <w:rsid w:val="00D74064"/>
    <w:rsid w:val="00D743C6"/>
    <w:rsid w:val="00D87F73"/>
    <w:rsid w:val="00D94C50"/>
    <w:rsid w:val="00D96C87"/>
    <w:rsid w:val="00DA03A3"/>
    <w:rsid w:val="00DA1AC4"/>
    <w:rsid w:val="00DA2F39"/>
    <w:rsid w:val="00DB11FE"/>
    <w:rsid w:val="00DB2D1F"/>
    <w:rsid w:val="00DC507D"/>
    <w:rsid w:val="00DD2FB0"/>
    <w:rsid w:val="00DD42D0"/>
    <w:rsid w:val="00DE07DF"/>
    <w:rsid w:val="00DE0F9B"/>
    <w:rsid w:val="00DF1663"/>
    <w:rsid w:val="00DF171B"/>
    <w:rsid w:val="00DF23E6"/>
    <w:rsid w:val="00DF3678"/>
    <w:rsid w:val="00DF4AFF"/>
    <w:rsid w:val="00E00426"/>
    <w:rsid w:val="00E10FC5"/>
    <w:rsid w:val="00E11594"/>
    <w:rsid w:val="00E144A7"/>
    <w:rsid w:val="00E21310"/>
    <w:rsid w:val="00E258A0"/>
    <w:rsid w:val="00E4146B"/>
    <w:rsid w:val="00E43A4A"/>
    <w:rsid w:val="00E478C2"/>
    <w:rsid w:val="00E53449"/>
    <w:rsid w:val="00E55759"/>
    <w:rsid w:val="00E55C3E"/>
    <w:rsid w:val="00E609E3"/>
    <w:rsid w:val="00E60A94"/>
    <w:rsid w:val="00E6379D"/>
    <w:rsid w:val="00E640B3"/>
    <w:rsid w:val="00E65381"/>
    <w:rsid w:val="00E65583"/>
    <w:rsid w:val="00E663AA"/>
    <w:rsid w:val="00E67050"/>
    <w:rsid w:val="00E7082E"/>
    <w:rsid w:val="00E726CD"/>
    <w:rsid w:val="00E75B65"/>
    <w:rsid w:val="00E80933"/>
    <w:rsid w:val="00E8204E"/>
    <w:rsid w:val="00E92DC3"/>
    <w:rsid w:val="00EA27F6"/>
    <w:rsid w:val="00EA67C9"/>
    <w:rsid w:val="00EB102E"/>
    <w:rsid w:val="00EB2536"/>
    <w:rsid w:val="00EB62C2"/>
    <w:rsid w:val="00EB6E41"/>
    <w:rsid w:val="00EB77A9"/>
    <w:rsid w:val="00EC0841"/>
    <w:rsid w:val="00EC3E8D"/>
    <w:rsid w:val="00EC5EA4"/>
    <w:rsid w:val="00ED32D2"/>
    <w:rsid w:val="00EE0BFD"/>
    <w:rsid w:val="00EF0DAB"/>
    <w:rsid w:val="00EF54C0"/>
    <w:rsid w:val="00EF5AA1"/>
    <w:rsid w:val="00F050E0"/>
    <w:rsid w:val="00F13055"/>
    <w:rsid w:val="00F153AA"/>
    <w:rsid w:val="00F17D54"/>
    <w:rsid w:val="00F23C7C"/>
    <w:rsid w:val="00F327FB"/>
    <w:rsid w:val="00F34F28"/>
    <w:rsid w:val="00F35085"/>
    <w:rsid w:val="00F36C5C"/>
    <w:rsid w:val="00F372B9"/>
    <w:rsid w:val="00F3740F"/>
    <w:rsid w:val="00F417DA"/>
    <w:rsid w:val="00F46D6E"/>
    <w:rsid w:val="00F5793F"/>
    <w:rsid w:val="00F61A7D"/>
    <w:rsid w:val="00F63DC4"/>
    <w:rsid w:val="00F75856"/>
    <w:rsid w:val="00F803EB"/>
    <w:rsid w:val="00F823BF"/>
    <w:rsid w:val="00F903A3"/>
    <w:rsid w:val="00F96892"/>
    <w:rsid w:val="00FA0A66"/>
    <w:rsid w:val="00FB6251"/>
    <w:rsid w:val="00FB6872"/>
    <w:rsid w:val="00FC3F5F"/>
    <w:rsid w:val="00FC5F3F"/>
    <w:rsid w:val="00FC6C99"/>
    <w:rsid w:val="00FC7BA4"/>
    <w:rsid w:val="00FD47F5"/>
    <w:rsid w:val="00FD4DB8"/>
    <w:rsid w:val="00FD7EB9"/>
    <w:rsid w:val="00FE01C1"/>
    <w:rsid w:val="00FE41AC"/>
    <w:rsid w:val="00FE5178"/>
    <w:rsid w:val="00FE76E9"/>
    <w:rsid w:val="00FE7E47"/>
    <w:rsid w:val="00FF277A"/>
    <w:rsid w:val="00FF2C57"/>
    <w:rsid w:val="00FF6A6E"/>
    <w:rsid w:val="0B941600"/>
    <w:rsid w:val="2A6697C9"/>
    <w:rsid w:val="4246069C"/>
    <w:rsid w:val="4B3B957B"/>
    <w:rsid w:val="6E31529E"/>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153ABFA8-440B-473F-8D0F-B06CF00D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rPr>
  </w:style>
  <w:style w:type="paragraph" w:styleId="Header">
    <w:name w:val="header"/>
    <w:basedOn w:val="Normal"/>
    <w:link w:val="HeaderChar"/>
    <w:uiPriority w:val="99"/>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uiPriority w:val="39"/>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styleId="NoSpacing">
    <w:name w:val="No Spacing"/>
    <w:uiPriority w:val="1"/>
    <w:qFormat/>
    <w:rsid w:val="000F61AB"/>
    <w:rPr>
      <w:sz w:val="24"/>
      <w:szCs w:val="24"/>
      <w:lang w:val="en-US" w:eastAsia="en-US"/>
    </w:rPr>
  </w:style>
  <w:style w:type="paragraph" w:customStyle="1" w:styleId="Default">
    <w:name w:val="Default"/>
    <w:rsid w:val="000F61AB"/>
    <w:pPr>
      <w:autoSpaceDE w:val="0"/>
      <w:autoSpaceDN w:val="0"/>
      <w:adjustRightInd w:val="0"/>
    </w:pPr>
    <w:rPr>
      <w:rFonts w:ascii="Arial" w:eastAsiaTheme="minorHAnsi" w:hAnsi="Arial" w:cs="Arial"/>
      <w:color w:val="000000"/>
      <w:sz w:val="24"/>
      <w:szCs w:val="24"/>
      <w:lang w:val="en-US" w:eastAsia="en-US"/>
    </w:rPr>
  </w:style>
  <w:style w:type="paragraph" w:styleId="NormalWeb">
    <w:name w:val="Normal (Web)"/>
    <w:basedOn w:val="Normal"/>
    <w:uiPriority w:val="99"/>
    <w:unhideWhenUsed/>
    <w:rsid w:val="000F61AB"/>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3A4475"/>
    <w:rPr>
      <w:color w:val="605E5C"/>
      <w:shd w:val="clear" w:color="auto" w:fill="E1DFDD"/>
    </w:rPr>
  </w:style>
  <w:style w:type="character" w:customStyle="1" w:styleId="HeaderChar">
    <w:name w:val="Header Char"/>
    <w:basedOn w:val="DefaultParagraphFont"/>
    <w:link w:val="Header"/>
    <w:uiPriority w:val="99"/>
    <w:rsid w:val="00595ECB"/>
    <w:rPr>
      <w:sz w:val="24"/>
      <w:szCs w:val="24"/>
    </w:rPr>
  </w:style>
  <w:style w:type="character" w:customStyle="1" w:styleId="TitleChar">
    <w:name w:val="Title Char"/>
    <w:aliases w:val="Title NRC Char"/>
    <w:basedOn w:val="DefaultParagraphFont"/>
    <w:link w:val="Title"/>
    <w:uiPriority w:val="10"/>
    <w:rsid w:val="00595ECB"/>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595ECB"/>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rsid w:val="00595E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174731272">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462433353">
      <w:bodyDiv w:val="1"/>
      <w:marLeft w:val="0"/>
      <w:marRight w:val="0"/>
      <w:marTop w:val="0"/>
      <w:marBottom w:val="0"/>
      <w:divBdr>
        <w:top w:val="none" w:sz="0" w:space="0" w:color="auto"/>
        <w:left w:val="none" w:sz="0" w:space="0" w:color="auto"/>
        <w:bottom w:val="none" w:sz="0" w:space="0" w:color="auto"/>
        <w:right w:val="none" w:sz="0" w:space="0" w:color="auto"/>
      </w:divBdr>
    </w:div>
    <w:div w:id="506209212">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21736187">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04753662">
      <w:bodyDiv w:val="1"/>
      <w:marLeft w:val="0"/>
      <w:marRight w:val="0"/>
      <w:marTop w:val="0"/>
      <w:marBottom w:val="0"/>
      <w:divBdr>
        <w:top w:val="none" w:sz="0" w:space="0" w:color="auto"/>
        <w:left w:val="none" w:sz="0" w:space="0" w:color="auto"/>
        <w:bottom w:val="none" w:sz="0" w:space="0" w:color="auto"/>
        <w:right w:val="none" w:sz="0" w:space="0" w:color="auto"/>
      </w:divBdr>
    </w:div>
    <w:div w:id="1266881618">
      <w:bodyDiv w:val="1"/>
      <w:marLeft w:val="0"/>
      <w:marRight w:val="0"/>
      <w:marTop w:val="0"/>
      <w:marBottom w:val="0"/>
      <w:divBdr>
        <w:top w:val="none" w:sz="0" w:space="0" w:color="auto"/>
        <w:left w:val="none" w:sz="0" w:space="0" w:color="auto"/>
        <w:bottom w:val="none" w:sz="0" w:space="0" w:color="auto"/>
        <w:right w:val="none" w:sz="0" w:space="0" w:color="auto"/>
      </w:divBdr>
    </w:div>
    <w:div w:id="1335839233">
      <w:bodyDiv w:val="1"/>
      <w:marLeft w:val="0"/>
      <w:marRight w:val="0"/>
      <w:marTop w:val="0"/>
      <w:marBottom w:val="0"/>
      <w:divBdr>
        <w:top w:val="none" w:sz="0" w:space="0" w:color="auto"/>
        <w:left w:val="none" w:sz="0" w:space="0" w:color="auto"/>
        <w:bottom w:val="none" w:sz="0" w:space="0" w:color="auto"/>
        <w:right w:val="none" w:sz="0" w:space="0" w:color="auto"/>
      </w:divBdr>
    </w:div>
    <w:div w:id="1446193117">
      <w:bodyDiv w:val="1"/>
      <w:marLeft w:val="0"/>
      <w:marRight w:val="0"/>
      <w:marTop w:val="0"/>
      <w:marBottom w:val="0"/>
      <w:divBdr>
        <w:top w:val="none" w:sz="0" w:space="0" w:color="auto"/>
        <w:left w:val="none" w:sz="0" w:space="0" w:color="auto"/>
        <w:bottom w:val="none" w:sz="0" w:space="0" w:color="auto"/>
        <w:right w:val="none" w:sz="0" w:space="0" w:color="auto"/>
      </w:divBdr>
    </w:div>
    <w:div w:id="1505975370">
      <w:bodyDiv w:val="1"/>
      <w:marLeft w:val="0"/>
      <w:marRight w:val="0"/>
      <w:marTop w:val="0"/>
      <w:marBottom w:val="0"/>
      <w:divBdr>
        <w:top w:val="none" w:sz="0" w:space="0" w:color="auto"/>
        <w:left w:val="none" w:sz="0" w:space="0" w:color="auto"/>
        <w:bottom w:val="none" w:sz="0" w:space="0" w:color="auto"/>
        <w:right w:val="none" w:sz="0" w:space="0" w:color="auto"/>
      </w:divBdr>
    </w:div>
    <w:div w:id="1544057321">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699038840">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927028698">
      <w:bodyDiv w:val="1"/>
      <w:marLeft w:val="0"/>
      <w:marRight w:val="0"/>
      <w:marTop w:val="0"/>
      <w:marBottom w:val="0"/>
      <w:divBdr>
        <w:top w:val="none" w:sz="0" w:space="0" w:color="auto"/>
        <w:left w:val="none" w:sz="0" w:space="0" w:color="auto"/>
        <w:bottom w:val="none" w:sz="0" w:space="0" w:color="auto"/>
        <w:right w:val="none" w:sz="0" w:space="0" w:color="auto"/>
      </w:divBdr>
    </w:div>
    <w:div w:id="1947078702">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2124431">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nrc.no/resources/policy-doc/conflict-of-interest-policy/" TargetMode="External"/><Relationship Id="rId3" Type="http://schemas.openxmlformats.org/officeDocument/2006/relationships/customXml" Target="../customXml/item3.xml"/><Relationship Id="rId21" Type="http://schemas.openxmlformats.org/officeDocument/2006/relationships/hyperlink" Target="mailto:psea@nrc.no" TargetMode="Externa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nrc.no/resources/policy-doc/conflict-of-interest-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rc.no/resources/policy-doc/conflict-of-interes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elp@befr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
        <AccountId xsi:nil="true"/>
        <AccountType/>
      </UserInfo>
    </SharedWithUsers>
    <TaxCatchAll xmlns="e615101d-a4e4-4537-a4d8-c697ad146052" xsi:nil="true"/>
    <lcf76f155ced4ddcb4097134ff3c332f xmlns="bfcca9e4-d427-4b73-9837-4d148a49b4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8" ma:contentTypeDescription="Create a new document." ma:contentTypeScope="" ma:versionID="5b366bfa871bd2ec906fdd80def7524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bc6dd3e388d414f015225a2130ed3f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D104A-02BD-40AF-A819-C317AA97BB55}">
  <ds:schemaRefs>
    <ds:schemaRef ds:uri="http://schemas.openxmlformats.org/officeDocument/2006/bibliography"/>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F3EB2276-2B53-41FA-B017-FFEC2F26FCC7}">
  <ds:schemaRefs>
    <ds:schemaRef ds:uri="http://schemas.microsoft.com/office/2006/metadata/properties"/>
    <ds:schemaRef ds:uri="http://schemas.microsoft.com/office/infopath/2007/PartnerControls"/>
    <ds:schemaRef ds:uri="e615101d-a4e4-4537-a4d8-c697ad146052"/>
    <ds:schemaRef ds:uri="bfcca9e4-d427-4b73-9837-4d148a49b42e"/>
  </ds:schemaRefs>
</ds:datastoreItem>
</file>

<file path=customXml/itemProps4.xml><?xml version="1.0" encoding="utf-8"?>
<ds:datastoreItem xmlns:ds="http://schemas.openxmlformats.org/officeDocument/2006/customXml" ds:itemID="{92B5E5A0-FE67-4930-AAB5-93C6A6BB7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4323</Words>
  <Characters>23729</Characters>
  <Application>Microsoft Office Word</Application>
  <DocSecurity>0</DocSecurity>
  <Lines>878</Lines>
  <Paragraphs>400</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27652</CharactersWithSpaces>
  <SharedDoc>false</SharedDoc>
  <HLinks>
    <vt:vector size="42" baseType="variant">
      <vt:variant>
        <vt:i4>6029410</vt:i4>
      </vt:variant>
      <vt:variant>
        <vt:i4>18</vt:i4>
      </vt:variant>
      <vt:variant>
        <vt:i4>0</vt:i4>
      </vt:variant>
      <vt:variant>
        <vt:i4>5</vt:i4>
      </vt:variant>
      <vt:variant>
        <vt:lpwstr>mailto:help@befree.org</vt:lpwstr>
      </vt:variant>
      <vt:variant>
        <vt:lpwstr/>
      </vt:variant>
      <vt:variant>
        <vt:i4>262203</vt:i4>
      </vt:variant>
      <vt:variant>
        <vt:i4>15</vt:i4>
      </vt:variant>
      <vt:variant>
        <vt:i4>0</vt:i4>
      </vt:variant>
      <vt:variant>
        <vt:i4>5</vt:i4>
      </vt:variant>
      <vt:variant>
        <vt:lpwstr>mailto:psea@nrc.no</vt:lpwstr>
      </vt:variant>
      <vt:variant>
        <vt:lpwstr/>
      </vt:variant>
      <vt:variant>
        <vt:i4>1114177</vt:i4>
      </vt:variant>
      <vt:variant>
        <vt:i4>12</vt:i4>
      </vt:variant>
      <vt:variant>
        <vt:i4>0</vt:i4>
      </vt:variant>
      <vt:variant>
        <vt:i4>5</vt:i4>
      </vt:variant>
      <vt:variant>
        <vt:lpwstr>https://www.nrc.no/resources/policy-doc/conflict-of-interest-policy/</vt:lpwstr>
      </vt:variant>
      <vt:variant>
        <vt:lpwstr/>
      </vt:variant>
      <vt:variant>
        <vt:i4>1114177</vt:i4>
      </vt:variant>
      <vt:variant>
        <vt:i4>9</vt:i4>
      </vt:variant>
      <vt:variant>
        <vt:i4>0</vt:i4>
      </vt:variant>
      <vt:variant>
        <vt:i4>5</vt:i4>
      </vt:variant>
      <vt:variant>
        <vt:lpwstr>https://www.nrc.no/resources/policy-doc/conflict-of-interest-policy/</vt:lpwstr>
      </vt:variant>
      <vt:variant>
        <vt:lpwstr/>
      </vt:variant>
      <vt:variant>
        <vt:i4>1114177</vt:i4>
      </vt:variant>
      <vt:variant>
        <vt:i4>6</vt:i4>
      </vt:variant>
      <vt:variant>
        <vt:i4>0</vt:i4>
      </vt:variant>
      <vt:variant>
        <vt:i4>5</vt:i4>
      </vt:variant>
      <vt:variant>
        <vt:lpwstr>https://www.nrc.no/resources/policy-doc/conflict-of-interest-policy/</vt:lpwstr>
      </vt:variant>
      <vt:variant>
        <vt:lpwstr/>
      </vt:variant>
      <vt:variant>
        <vt:i4>2883667</vt:i4>
      </vt:variant>
      <vt:variant>
        <vt:i4>3</vt:i4>
      </vt:variant>
      <vt:variant>
        <vt:i4>0</vt:i4>
      </vt:variant>
      <vt:variant>
        <vt:i4>5</vt:i4>
      </vt:variant>
      <vt:variant>
        <vt:lpwstr>mailto:sd.procurement@nrc.no</vt:lpwstr>
      </vt:variant>
      <vt:variant>
        <vt:lpwstr/>
      </vt:variant>
      <vt:variant>
        <vt:i4>2883667</vt:i4>
      </vt:variant>
      <vt:variant>
        <vt:i4>0</vt:i4>
      </vt:variant>
      <vt:variant>
        <vt:i4>0</vt:i4>
      </vt:variant>
      <vt:variant>
        <vt:i4>5</vt:i4>
      </vt:variant>
      <vt:variant>
        <vt:lpwstr>mailto:sd.procurement@nrc.no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Nuseraldeen Eisa</cp:lastModifiedBy>
  <cp:revision>37</cp:revision>
  <cp:lastPrinted>2023-02-07T13:11:00Z</cp:lastPrinted>
  <dcterms:created xsi:type="dcterms:W3CDTF">2025-02-06T07:40:00Z</dcterms:created>
  <dcterms:modified xsi:type="dcterms:W3CDTF">2025-02-23T14:09:00Z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